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287EA" w14:textId="77777777" w:rsidR="00923F26" w:rsidRPr="00B002B4" w:rsidRDefault="00923F26" w:rsidP="00923F26">
      <w:pPr>
        <w:spacing w:line="360" w:lineRule="auto"/>
        <w:jc w:val="both"/>
        <w:rPr>
          <w:b/>
          <w:bCs/>
          <w:color w:val="000000"/>
          <w:sz w:val="28"/>
          <w:szCs w:val="28"/>
        </w:rPr>
      </w:pPr>
      <w:r w:rsidRPr="00B002B4">
        <w:rPr>
          <w:b/>
          <w:bCs/>
          <w:color w:val="000000"/>
          <w:sz w:val="28"/>
          <w:szCs w:val="28"/>
        </w:rPr>
        <w:t>WS712 Research Methodology and Feminists’ Research in Women’s Studies</w:t>
      </w:r>
    </w:p>
    <w:p w14:paraId="1C4517DE" w14:textId="77777777" w:rsidR="00923F26" w:rsidRPr="00220F25" w:rsidRDefault="00923F26" w:rsidP="00923F26">
      <w:pPr>
        <w:spacing w:line="360" w:lineRule="auto"/>
        <w:jc w:val="both"/>
        <w:rPr>
          <w:rFonts w:eastAsia="PMingLiU"/>
          <w:b/>
          <w:lang w:eastAsia="zh-TW"/>
        </w:rPr>
      </w:pPr>
      <w:r>
        <w:rPr>
          <w:rFonts w:eastAsia="PMingLiU"/>
          <w:b/>
          <w:lang w:eastAsia="zh-TW"/>
        </w:rPr>
        <w:t>L = 3, T = 1</w:t>
      </w:r>
      <w:r w:rsidRPr="00220F25">
        <w:rPr>
          <w:rFonts w:eastAsia="PMingLiU"/>
          <w:b/>
          <w:lang w:eastAsia="zh-TW"/>
        </w:rPr>
        <w:t>, P = 0, CH = 4</w:t>
      </w:r>
      <w:r>
        <w:rPr>
          <w:rFonts w:eastAsia="PMingLiU"/>
          <w:b/>
          <w:lang w:eastAsia="zh-TW"/>
        </w:rPr>
        <w:t>, CR= 4</w:t>
      </w:r>
    </w:p>
    <w:p w14:paraId="21B15CCB" w14:textId="77777777" w:rsidR="00923F26" w:rsidRDefault="00923F26" w:rsidP="00923F26">
      <w:pPr>
        <w:spacing w:line="360" w:lineRule="auto"/>
        <w:jc w:val="both"/>
        <w:rPr>
          <w:rFonts w:eastAsia="PMingLiU"/>
          <w:lang w:eastAsia="zh-TW"/>
        </w:rPr>
      </w:pPr>
      <w:r w:rsidRPr="00220F25">
        <w:rPr>
          <w:rFonts w:eastAsia="PMingLiU"/>
          <w:lang w:eastAsia="zh-TW"/>
        </w:rPr>
        <w:t>The paper on Research Methodology and Research in Women’s Studies is offered as a core paper for research scholars pursuing Ph.D. in Women's Studies, an interdisciplinary discipline. This course is designed to expand the understanding of different types of research methods and methodology with special reference to feminist research methodology. It will also provide scholars with basic tools to apply social science research methods in their own research.</w:t>
      </w:r>
    </w:p>
    <w:p w14:paraId="2C41939E" w14:textId="77777777" w:rsidR="00923F26" w:rsidRPr="00D45636" w:rsidRDefault="00923F26" w:rsidP="00923F26">
      <w:pPr>
        <w:spacing w:line="360" w:lineRule="auto"/>
        <w:jc w:val="both"/>
        <w:rPr>
          <w:rFonts w:eastAsia="PMingLiU"/>
          <w:b/>
          <w:lang w:eastAsia="zh-TW"/>
        </w:rPr>
      </w:pPr>
      <w:r w:rsidRPr="00D45636">
        <w:rPr>
          <w:rFonts w:eastAsia="PMingLiU"/>
          <w:b/>
          <w:lang w:eastAsia="zh-TW"/>
        </w:rPr>
        <w:t xml:space="preserve">Objectives:  </w:t>
      </w:r>
    </w:p>
    <w:p w14:paraId="6AC8CCE4" w14:textId="77777777" w:rsidR="00923F26" w:rsidRPr="00D45636" w:rsidRDefault="00923F26" w:rsidP="00923F26">
      <w:pPr>
        <w:spacing w:line="360" w:lineRule="auto"/>
        <w:jc w:val="both"/>
        <w:rPr>
          <w:rFonts w:eastAsia="PMingLiU"/>
          <w:lang w:eastAsia="zh-TW"/>
        </w:rPr>
      </w:pPr>
      <w:r w:rsidRPr="00D45636">
        <w:rPr>
          <w:rFonts w:eastAsia="PMingLiU"/>
          <w:lang w:eastAsia="zh-TW"/>
        </w:rPr>
        <w:t xml:space="preserve">.       • To draw an understanding about feminist research.  </w:t>
      </w:r>
    </w:p>
    <w:p w14:paraId="34694562" w14:textId="77777777" w:rsidR="00923F26" w:rsidRPr="00220F25" w:rsidRDefault="00923F26" w:rsidP="00923F26">
      <w:pPr>
        <w:spacing w:line="360" w:lineRule="auto"/>
        <w:jc w:val="both"/>
        <w:rPr>
          <w:rFonts w:eastAsia="PMingLiU"/>
          <w:lang w:eastAsia="zh-TW"/>
        </w:rPr>
      </w:pPr>
      <w:r w:rsidRPr="00D45636">
        <w:rPr>
          <w:rFonts w:eastAsia="PMingLiU"/>
          <w:lang w:eastAsia="zh-TW"/>
        </w:rPr>
        <w:t xml:space="preserve">        • To design feminist research methodology so that they can use these knowledge in their future research endeavor.</w:t>
      </w:r>
    </w:p>
    <w:p w14:paraId="45979280" w14:textId="77777777" w:rsidR="00923F26" w:rsidRPr="00220F25" w:rsidRDefault="00923F26" w:rsidP="00923F26">
      <w:pPr>
        <w:spacing w:line="360" w:lineRule="auto"/>
        <w:jc w:val="both"/>
        <w:rPr>
          <w:rFonts w:eastAsia="PMingLiU"/>
          <w:lang w:eastAsia="zh-TW"/>
        </w:rPr>
      </w:pPr>
    </w:p>
    <w:p w14:paraId="62DC006E" w14:textId="77777777" w:rsidR="00923F26" w:rsidRDefault="00923F26" w:rsidP="00923F26">
      <w:pPr>
        <w:spacing w:line="360" w:lineRule="auto"/>
        <w:jc w:val="both"/>
        <w:rPr>
          <w:rFonts w:eastAsia="PMingLiU"/>
          <w:b/>
          <w:lang w:eastAsia="zh-TW"/>
        </w:rPr>
      </w:pPr>
      <w:r w:rsidRPr="00220F25">
        <w:rPr>
          <w:rFonts w:eastAsia="PMingLiU"/>
          <w:b/>
          <w:lang w:eastAsia="zh-TW"/>
        </w:rPr>
        <w:t>Unit I:</w:t>
      </w:r>
      <w:r w:rsidRPr="004030D0">
        <w:t xml:space="preserve"> </w:t>
      </w:r>
      <w:r w:rsidRPr="004030D0">
        <w:rPr>
          <w:rFonts w:eastAsia="PMingLiU"/>
          <w:b/>
          <w:lang w:eastAsia="zh-TW"/>
        </w:rPr>
        <w:t>Introduction to Research</w:t>
      </w:r>
      <w:r>
        <w:rPr>
          <w:rFonts w:eastAsia="PMingLiU"/>
          <w:b/>
          <w:lang w:eastAsia="zh-TW"/>
        </w:rPr>
        <w:t>:</w:t>
      </w:r>
      <w:r w:rsidRPr="00220F25">
        <w:rPr>
          <w:rFonts w:eastAsia="PMingLiU"/>
          <w:b/>
          <w:lang w:eastAsia="zh-TW"/>
        </w:rPr>
        <w:t xml:space="preserve"> Meaning, </w:t>
      </w:r>
      <w:r>
        <w:rPr>
          <w:rFonts w:eastAsia="PMingLiU"/>
          <w:b/>
          <w:lang w:eastAsia="zh-TW"/>
        </w:rPr>
        <w:t>Objectives,</w:t>
      </w:r>
      <w:r w:rsidRPr="00220F25">
        <w:rPr>
          <w:rFonts w:eastAsia="PMingLiU"/>
          <w:b/>
          <w:lang w:eastAsia="zh-TW"/>
        </w:rPr>
        <w:t xml:space="preserve"> And Types of resear</w:t>
      </w:r>
      <w:r>
        <w:rPr>
          <w:rFonts w:eastAsia="PMingLiU"/>
          <w:b/>
          <w:lang w:eastAsia="zh-TW"/>
        </w:rPr>
        <w:t>ch, Research survey and Methods of research.</w:t>
      </w:r>
    </w:p>
    <w:p w14:paraId="2D096430" w14:textId="77777777" w:rsidR="00923F26" w:rsidRPr="00220F25" w:rsidRDefault="00923F26" w:rsidP="00923F26">
      <w:pPr>
        <w:spacing w:line="360" w:lineRule="auto"/>
        <w:jc w:val="both"/>
        <w:rPr>
          <w:rFonts w:eastAsia="PMingLiU"/>
          <w:b/>
          <w:lang w:eastAsia="zh-TW"/>
        </w:rPr>
      </w:pPr>
    </w:p>
    <w:p w14:paraId="5C555250" w14:textId="77777777" w:rsidR="00923F26" w:rsidRDefault="00923F26" w:rsidP="00923F26">
      <w:pPr>
        <w:spacing w:line="360" w:lineRule="auto"/>
        <w:jc w:val="both"/>
        <w:rPr>
          <w:rFonts w:eastAsia="PMingLiU"/>
          <w:b/>
          <w:lang w:eastAsia="zh-TW"/>
        </w:rPr>
      </w:pPr>
      <w:r>
        <w:rPr>
          <w:rFonts w:eastAsia="PMingLiU"/>
          <w:b/>
          <w:lang w:eastAsia="zh-TW"/>
        </w:rPr>
        <w:t>Unit II:</w:t>
      </w:r>
      <w:r w:rsidRPr="00D45636">
        <w:rPr>
          <w:rFonts w:eastAsia="PMingLiU"/>
          <w:b/>
          <w:lang w:eastAsia="zh-TW"/>
        </w:rPr>
        <w:t xml:space="preserve"> Feminist Research: Difference between Feminist Research and Traditional Research. Social Research: Meaning, Steps, </w:t>
      </w:r>
      <w:r>
        <w:rPr>
          <w:rFonts w:eastAsia="PMingLiU"/>
          <w:b/>
          <w:lang w:eastAsia="zh-TW"/>
        </w:rPr>
        <w:t>T</w:t>
      </w:r>
      <w:r w:rsidRPr="00D45636">
        <w:rPr>
          <w:rFonts w:eastAsia="PMingLiU"/>
          <w:b/>
          <w:lang w:eastAsia="zh-TW"/>
        </w:rPr>
        <w:t>ypes: Quantitative and Qualitative.</w:t>
      </w:r>
      <w:r w:rsidRPr="00220F25">
        <w:rPr>
          <w:rFonts w:eastAsia="PMingLiU"/>
          <w:b/>
          <w:lang w:eastAsia="zh-TW"/>
        </w:rPr>
        <w:t xml:space="preserve"> Feminists Epistemology, Feminists </w:t>
      </w:r>
      <w:r>
        <w:rPr>
          <w:rFonts w:eastAsia="PMingLiU"/>
          <w:b/>
          <w:lang w:eastAsia="zh-TW"/>
        </w:rPr>
        <w:t>Standpoint, Ethnography, Queer.</w:t>
      </w:r>
    </w:p>
    <w:p w14:paraId="5043AED6" w14:textId="77777777" w:rsidR="00923F26" w:rsidRPr="00220F25" w:rsidRDefault="00923F26" w:rsidP="00923F26">
      <w:pPr>
        <w:spacing w:line="360" w:lineRule="auto"/>
        <w:jc w:val="both"/>
        <w:rPr>
          <w:rFonts w:eastAsia="PMingLiU"/>
          <w:b/>
          <w:lang w:eastAsia="zh-TW"/>
        </w:rPr>
      </w:pPr>
    </w:p>
    <w:p w14:paraId="4F973789" w14:textId="77777777" w:rsidR="00923F26" w:rsidRPr="00220F25" w:rsidRDefault="00923F26" w:rsidP="00923F26">
      <w:pPr>
        <w:spacing w:line="360" w:lineRule="auto"/>
        <w:jc w:val="both"/>
        <w:rPr>
          <w:rFonts w:eastAsia="PMingLiU"/>
          <w:b/>
          <w:lang w:eastAsia="zh-TW"/>
        </w:rPr>
      </w:pPr>
      <w:r w:rsidRPr="00220F25">
        <w:rPr>
          <w:rFonts w:eastAsia="PMingLiU"/>
          <w:b/>
          <w:lang w:eastAsia="zh-TW"/>
        </w:rPr>
        <w:t>Unit III: Ethics in Research</w:t>
      </w:r>
    </w:p>
    <w:p w14:paraId="773A5CE8" w14:textId="77777777" w:rsidR="00923F26" w:rsidRPr="00220F25" w:rsidRDefault="00923F26" w:rsidP="00923F26">
      <w:pPr>
        <w:spacing w:line="360" w:lineRule="auto"/>
        <w:jc w:val="both"/>
        <w:rPr>
          <w:rFonts w:eastAsia="PMingLiU"/>
          <w:b/>
          <w:lang w:eastAsia="zh-TW"/>
        </w:rPr>
      </w:pPr>
    </w:p>
    <w:p w14:paraId="150B1DD4" w14:textId="77777777" w:rsidR="00923F26" w:rsidRDefault="00923F26" w:rsidP="00923F26">
      <w:pPr>
        <w:spacing w:line="360" w:lineRule="auto"/>
        <w:jc w:val="both"/>
        <w:rPr>
          <w:rFonts w:eastAsia="PMingLiU"/>
          <w:b/>
          <w:lang w:eastAsia="zh-TW"/>
        </w:rPr>
      </w:pPr>
    </w:p>
    <w:p w14:paraId="66841712" w14:textId="77777777" w:rsidR="00923F26" w:rsidRDefault="00923F26" w:rsidP="00923F26">
      <w:pPr>
        <w:spacing w:line="360" w:lineRule="auto"/>
        <w:jc w:val="both"/>
        <w:rPr>
          <w:rFonts w:eastAsia="PMingLiU"/>
          <w:b/>
          <w:lang w:eastAsia="zh-TW"/>
        </w:rPr>
      </w:pPr>
    </w:p>
    <w:p w14:paraId="7475EB32" w14:textId="77777777" w:rsidR="00923F26" w:rsidRPr="00220F25" w:rsidRDefault="00923F26" w:rsidP="00923F26">
      <w:pPr>
        <w:spacing w:line="360" w:lineRule="auto"/>
        <w:jc w:val="both"/>
        <w:rPr>
          <w:rFonts w:eastAsia="PMingLiU"/>
          <w:b/>
          <w:lang w:eastAsia="zh-TW"/>
        </w:rPr>
      </w:pPr>
      <w:r>
        <w:rPr>
          <w:rFonts w:eastAsia="PMingLiU"/>
          <w:b/>
          <w:lang w:eastAsia="zh-TW"/>
        </w:rPr>
        <w:t>Readings</w:t>
      </w:r>
      <w:r w:rsidRPr="00220F25">
        <w:rPr>
          <w:rFonts w:eastAsia="PMingLiU"/>
          <w:b/>
          <w:lang w:eastAsia="zh-TW"/>
        </w:rPr>
        <w:t>:</w:t>
      </w:r>
    </w:p>
    <w:p w14:paraId="6ACCDF50" w14:textId="77777777" w:rsidR="00923F26" w:rsidRPr="00220F25" w:rsidRDefault="00923F26" w:rsidP="00923F26">
      <w:pPr>
        <w:spacing w:line="360" w:lineRule="auto"/>
        <w:jc w:val="both"/>
        <w:rPr>
          <w:rFonts w:eastAsia="PMingLiU"/>
          <w:b/>
          <w:lang w:eastAsia="zh-TW"/>
        </w:rPr>
      </w:pPr>
    </w:p>
    <w:p w14:paraId="509FED88" w14:textId="77777777" w:rsidR="00923F26" w:rsidRDefault="00923F26" w:rsidP="00923F26">
      <w:pPr>
        <w:numPr>
          <w:ilvl w:val="0"/>
          <w:numId w:val="2"/>
        </w:numPr>
        <w:rPr>
          <w:rFonts w:eastAsia="PMingLiU"/>
          <w:lang w:eastAsia="zh-TW"/>
        </w:rPr>
      </w:pPr>
      <w:r w:rsidRPr="008E0489">
        <w:rPr>
          <w:rFonts w:eastAsia="PMingLiU"/>
          <w:lang w:eastAsia="zh-TW"/>
        </w:rPr>
        <w:t xml:space="preserve">Abdul Rahim, F.  Thesis Writing: A Manual for Researchers New Delhi: New Age International,2005  </w:t>
      </w:r>
    </w:p>
    <w:p w14:paraId="226862C9" w14:textId="77777777" w:rsidR="00923F26" w:rsidRPr="004449C0" w:rsidRDefault="00923F26" w:rsidP="00923F26">
      <w:pPr>
        <w:numPr>
          <w:ilvl w:val="0"/>
          <w:numId w:val="2"/>
        </w:numPr>
        <w:rPr>
          <w:rFonts w:eastAsia="PMingLiU"/>
          <w:lang w:eastAsia="zh-TW"/>
        </w:rPr>
      </w:pPr>
      <w:r w:rsidRPr="004449C0">
        <w:rPr>
          <w:rFonts w:eastAsia="PMingLiU"/>
          <w:lang w:eastAsia="zh-TW"/>
        </w:rPr>
        <w:t xml:space="preserve">Adam </w:t>
      </w:r>
      <w:proofErr w:type="spellStart"/>
      <w:r w:rsidRPr="004449C0">
        <w:rPr>
          <w:rFonts w:eastAsia="PMingLiU"/>
          <w:lang w:eastAsia="zh-TW"/>
        </w:rPr>
        <w:t>Sirjohn</w:t>
      </w:r>
      <w:proofErr w:type="spellEnd"/>
      <w:r w:rsidRPr="004449C0">
        <w:rPr>
          <w:rFonts w:eastAsia="PMingLiU"/>
          <w:lang w:eastAsia="zh-TW"/>
        </w:rPr>
        <w:t xml:space="preserve">, Research Methodology: Methods &amp; Techniques, Delhi: New Age International Ltd ,2004 </w:t>
      </w:r>
    </w:p>
    <w:p w14:paraId="19A26D79" w14:textId="77777777" w:rsidR="00923F26" w:rsidRPr="008E0489" w:rsidRDefault="00923F26" w:rsidP="00923F26">
      <w:pPr>
        <w:ind w:left="720"/>
        <w:rPr>
          <w:rFonts w:eastAsia="PMingLiU"/>
          <w:lang w:eastAsia="zh-TW"/>
        </w:rPr>
      </w:pPr>
    </w:p>
    <w:p w14:paraId="074E7422" w14:textId="77777777" w:rsidR="00923F26" w:rsidRDefault="00923F26" w:rsidP="00923F26">
      <w:pPr>
        <w:numPr>
          <w:ilvl w:val="0"/>
          <w:numId w:val="2"/>
        </w:numPr>
        <w:spacing w:line="360" w:lineRule="auto"/>
        <w:rPr>
          <w:rFonts w:eastAsia="PMingLiU"/>
          <w:lang w:eastAsia="zh-TW"/>
        </w:rPr>
      </w:pPr>
      <w:r w:rsidRPr="00220F25">
        <w:rPr>
          <w:rFonts w:eastAsia="PMingLiU"/>
          <w:lang w:eastAsia="zh-TW"/>
        </w:rPr>
        <w:t>Ahuja, Ram. Research Methods, New Delhi: Rawat, 2001.</w:t>
      </w:r>
    </w:p>
    <w:p w14:paraId="67C9E02A" w14:textId="77777777" w:rsidR="00923F26" w:rsidRDefault="00923F26" w:rsidP="00923F26">
      <w:pPr>
        <w:numPr>
          <w:ilvl w:val="0"/>
          <w:numId w:val="2"/>
        </w:numPr>
        <w:spacing w:line="360" w:lineRule="auto"/>
        <w:rPr>
          <w:rFonts w:eastAsia="PMingLiU"/>
          <w:lang w:eastAsia="zh-TW"/>
        </w:rPr>
      </w:pPr>
      <w:proofErr w:type="spellStart"/>
      <w:r w:rsidRPr="00A66015">
        <w:rPr>
          <w:rFonts w:eastAsia="PMingLiU"/>
          <w:lang w:eastAsia="zh-TW"/>
        </w:rPr>
        <w:t>Alcoff</w:t>
      </w:r>
      <w:proofErr w:type="spellEnd"/>
      <w:r w:rsidRPr="00A66015">
        <w:rPr>
          <w:rFonts w:eastAsia="PMingLiU"/>
          <w:lang w:eastAsia="zh-TW"/>
        </w:rPr>
        <w:t xml:space="preserve">. and Potter, </w:t>
      </w:r>
      <w:proofErr w:type="spellStart"/>
      <w:r w:rsidRPr="00A66015">
        <w:rPr>
          <w:rFonts w:eastAsia="PMingLiU"/>
          <w:lang w:eastAsia="zh-TW"/>
        </w:rPr>
        <w:t>E.Feminist</w:t>
      </w:r>
      <w:proofErr w:type="spellEnd"/>
      <w:r w:rsidRPr="00A66015">
        <w:rPr>
          <w:rFonts w:eastAsia="PMingLiU"/>
          <w:lang w:eastAsia="zh-TW"/>
        </w:rPr>
        <w:t xml:space="preserve"> Epistemologies. London: Routledge, 1993.</w:t>
      </w:r>
    </w:p>
    <w:p w14:paraId="46A9A4B7" w14:textId="77777777" w:rsidR="00923F26" w:rsidRPr="007470C9" w:rsidRDefault="00923F26" w:rsidP="00923F26">
      <w:pPr>
        <w:numPr>
          <w:ilvl w:val="0"/>
          <w:numId w:val="2"/>
        </w:numPr>
        <w:rPr>
          <w:rFonts w:eastAsia="PMingLiU"/>
          <w:lang w:eastAsia="zh-TW"/>
        </w:rPr>
      </w:pPr>
      <w:proofErr w:type="spellStart"/>
      <w:r w:rsidRPr="007470C9">
        <w:rPr>
          <w:rFonts w:eastAsia="PMingLiU"/>
          <w:lang w:eastAsia="zh-TW"/>
        </w:rPr>
        <w:t>Altick</w:t>
      </w:r>
      <w:proofErr w:type="spellEnd"/>
      <w:r w:rsidRPr="007470C9">
        <w:rPr>
          <w:rFonts w:eastAsia="PMingLiU"/>
          <w:lang w:eastAsia="zh-TW"/>
        </w:rPr>
        <w:t>, R. D., The Art of Literary Research, New York: Norton ,1963</w:t>
      </w:r>
    </w:p>
    <w:p w14:paraId="7520EB2D" w14:textId="77777777" w:rsidR="00923F26" w:rsidRDefault="00923F26" w:rsidP="00923F26">
      <w:pPr>
        <w:spacing w:line="360" w:lineRule="auto"/>
        <w:ind w:left="786"/>
        <w:rPr>
          <w:rFonts w:eastAsia="PMingLiU"/>
          <w:lang w:eastAsia="zh-TW"/>
        </w:rPr>
      </w:pPr>
    </w:p>
    <w:p w14:paraId="0AEB105E" w14:textId="77777777" w:rsidR="00923F26" w:rsidRDefault="00923F26" w:rsidP="00923F26">
      <w:pPr>
        <w:numPr>
          <w:ilvl w:val="0"/>
          <w:numId w:val="2"/>
        </w:numPr>
        <w:rPr>
          <w:rFonts w:eastAsia="PMingLiU"/>
          <w:lang w:eastAsia="zh-TW"/>
        </w:rPr>
      </w:pPr>
      <w:r w:rsidRPr="00917FDE">
        <w:rPr>
          <w:rFonts w:eastAsia="PMingLiU"/>
          <w:lang w:eastAsia="zh-TW"/>
        </w:rPr>
        <w:t>Bateson, F. W., The Scholar Critic: An Introduction to Literary Research, London: Routledge.1972</w:t>
      </w:r>
    </w:p>
    <w:p w14:paraId="76DF92BA" w14:textId="77777777" w:rsidR="00923F26" w:rsidRPr="00AB051D" w:rsidRDefault="00923F26" w:rsidP="00923F26">
      <w:pPr>
        <w:numPr>
          <w:ilvl w:val="0"/>
          <w:numId w:val="2"/>
        </w:numPr>
        <w:rPr>
          <w:rFonts w:eastAsia="PMingLiU"/>
          <w:lang w:eastAsia="zh-TW"/>
        </w:rPr>
      </w:pPr>
      <w:r w:rsidRPr="00AB051D">
        <w:rPr>
          <w:rFonts w:eastAsia="PMingLiU"/>
          <w:lang w:eastAsia="zh-TW"/>
        </w:rPr>
        <w:lastRenderedPageBreak/>
        <w:t xml:space="preserve">Barker, Nancy and Nancy </w:t>
      </w:r>
      <w:proofErr w:type="spellStart"/>
      <w:r w:rsidRPr="00AB051D">
        <w:rPr>
          <w:rFonts w:eastAsia="PMingLiU"/>
          <w:lang w:eastAsia="zh-TW"/>
        </w:rPr>
        <w:t>Hulig</w:t>
      </w:r>
      <w:proofErr w:type="spellEnd"/>
      <w:r w:rsidRPr="00AB051D">
        <w:rPr>
          <w:rFonts w:eastAsia="PMingLiU"/>
          <w:lang w:eastAsia="zh-TW"/>
        </w:rPr>
        <w:t xml:space="preserve"> , A Research Guide for Under Graduate Students: English and American Literature, New York: MLA of America  2000</w:t>
      </w:r>
    </w:p>
    <w:p w14:paraId="7A0CECB1" w14:textId="77777777" w:rsidR="00923F26" w:rsidRDefault="00923F26" w:rsidP="00923F26">
      <w:pPr>
        <w:ind w:left="786"/>
        <w:rPr>
          <w:rFonts w:eastAsia="PMingLiU"/>
          <w:lang w:eastAsia="zh-TW"/>
        </w:rPr>
      </w:pPr>
    </w:p>
    <w:p w14:paraId="5CE13DB5" w14:textId="77777777" w:rsidR="00923F26" w:rsidRPr="008A11D3" w:rsidRDefault="00923F26" w:rsidP="00923F26">
      <w:pPr>
        <w:numPr>
          <w:ilvl w:val="0"/>
          <w:numId w:val="2"/>
        </w:numPr>
        <w:rPr>
          <w:rFonts w:eastAsia="PMingLiU"/>
          <w:lang w:eastAsia="zh-TW"/>
        </w:rPr>
      </w:pPr>
      <w:r w:rsidRPr="008A11D3">
        <w:rPr>
          <w:rFonts w:eastAsia="PMingLiU"/>
          <w:lang w:eastAsia="zh-TW"/>
        </w:rPr>
        <w:t>Brown, James Dean , Understanding Research in Second Language Learning, New York: Cambridge University Press,2006</w:t>
      </w:r>
    </w:p>
    <w:p w14:paraId="480928E3"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 xml:space="preserve"> Code. L. What Can She Know? Feminist Theory and the Construction of Knowledge. Ithaca: Cornell University Press, 1991.</w:t>
      </w:r>
    </w:p>
    <w:p w14:paraId="22726808" w14:textId="77777777" w:rsidR="00923F26" w:rsidRDefault="00923F26" w:rsidP="00923F26">
      <w:pPr>
        <w:numPr>
          <w:ilvl w:val="0"/>
          <w:numId w:val="2"/>
        </w:numPr>
        <w:rPr>
          <w:rFonts w:eastAsia="PMingLiU"/>
          <w:lang w:eastAsia="zh-TW"/>
        </w:rPr>
      </w:pPr>
      <w:proofErr w:type="spellStart"/>
      <w:r w:rsidRPr="00770DA5">
        <w:rPr>
          <w:rFonts w:eastAsia="PMingLiU"/>
          <w:lang w:eastAsia="zh-TW"/>
        </w:rPr>
        <w:t>Caivary</w:t>
      </w:r>
      <w:proofErr w:type="spellEnd"/>
      <w:r w:rsidRPr="00770DA5">
        <w:rPr>
          <w:rFonts w:eastAsia="PMingLiU"/>
          <w:lang w:eastAsia="zh-TW"/>
        </w:rPr>
        <w:t>, R. &amp; Nayak V. K., Research Methodology,2005</w:t>
      </w:r>
    </w:p>
    <w:p w14:paraId="1A0DAD09" w14:textId="77777777" w:rsidR="00923F26" w:rsidRPr="00474DEA" w:rsidRDefault="00923F26" w:rsidP="00923F26">
      <w:pPr>
        <w:numPr>
          <w:ilvl w:val="0"/>
          <w:numId w:val="2"/>
        </w:numPr>
        <w:rPr>
          <w:rFonts w:eastAsia="PMingLiU"/>
          <w:lang w:eastAsia="zh-TW"/>
        </w:rPr>
      </w:pPr>
      <w:r w:rsidRPr="00474DEA">
        <w:rPr>
          <w:rFonts w:eastAsia="PMingLiU"/>
          <w:lang w:eastAsia="zh-TW"/>
        </w:rPr>
        <w:t xml:space="preserve">Deshpande, H. V. Research Literature and Language: Philosophy, Areas and Methodology. Kolhapur: </w:t>
      </w:r>
      <w:proofErr w:type="spellStart"/>
      <w:r w:rsidRPr="00474DEA">
        <w:rPr>
          <w:rFonts w:eastAsia="PMingLiU"/>
          <w:lang w:eastAsia="zh-TW"/>
        </w:rPr>
        <w:t>Sukhada</w:t>
      </w:r>
      <w:proofErr w:type="spellEnd"/>
      <w:r w:rsidRPr="00474DEA">
        <w:rPr>
          <w:rFonts w:eastAsia="PMingLiU"/>
          <w:lang w:eastAsia="zh-TW"/>
        </w:rPr>
        <w:t xml:space="preserve"> </w:t>
      </w:r>
      <w:proofErr w:type="spellStart"/>
      <w:r w:rsidRPr="00474DEA">
        <w:rPr>
          <w:rFonts w:eastAsia="PMingLiU"/>
          <w:lang w:eastAsia="zh-TW"/>
        </w:rPr>
        <w:t>Saorabh</w:t>
      </w:r>
      <w:proofErr w:type="spellEnd"/>
      <w:r w:rsidRPr="00474DEA">
        <w:rPr>
          <w:rFonts w:eastAsia="PMingLiU"/>
          <w:lang w:eastAsia="zh-TW"/>
        </w:rPr>
        <w:t xml:space="preserve"> </w:t>
      </w:r>
      <w:proofErr w:type="spellStart"/>
      <w:r w:rsidRPr="00474DEA">
        <w:rPr>
          <w:rFonts w:eastAsia="PMingLiU"/>
          <w:lang w:eastAsia="zh-TW"/>
        </w:rPr>
        <w:t>Prakashan</w:t>
      </w:r>
      <w:proofErr w:type="spellEnd"/>
      <w:r w:rsidRPr="00474DEA">
        <w:rPr>
          <w:rFonts w:eastAsia="PMingLiU"/>
          <w:lang w:eastAsia="zh-TW"/>
        </w:rPr>
        <w:t>, 2007</w:t>
      </w:r>
    </w:p>
    <w:p w14:paraId="19B3F99B" w14:textId="77777777" w:rsidR="00923F26" w:rsidRDefault="00923F26" w:rsidP="00923F26">
      <w:pPr>
        <w:numPr>
          <w:ilvl w:val="0"/>
          <w:numId w:val="2"/>
        </w:numPr>
        <w:spacing w:line="360" w:lineRule="auto"/>
        <w:rPr>
          <w:rFonts w:eastAsia="PMingLiU"/>
          <w:lang w:eastAsia="zh-TW"/>
        </w:rPr>
      </w:pPr>
      <w:proofErr w:type="spellStart"/>
      <w:r w:rsidRPr="00A66015">
        <w:rPr>
          <w:rFonts w:eastAsia="PMingLiU"/>
          <w:lang w:eastAsia="zh-TW"/>
        </w:rPr>
        <w:t>Essed</w:t>
      </w:r>
      <w:proofErr w:type="spellEnd"/>
      <w:r w:rsidRPr="00A66015">
        <w:rPr>
          <w:rFonts w:eastAsia="PMingLiU"/>
          <w:lang w:eastAsia="zh-TW"/>
        </w:rPr>
        <w:t xml:space="preserve">, </w:t>
      </w:r>
      <w:proofErr w:type="spellStart"/>
      <w:r w:rsidRPr="00A66015">
        <w:rPr>
          <w:rFonts w:eastAsia="PMingLiU"/>
          <w:lang w:eastAsia="zh-TW"/>
        </w:rPr>
        <w:t>Philomina</w:t>
      </w:r>
      <w:proofErr w:type="spellEnd"/>
      <w:r w:rsidRPr="00A66015">
        <w:rPr>
          <w:rFonts w:eastAsia="PMingLiU"/>
          <w:lang w:eastAsia="zh-TW"/>
        </w:rPr>
        <w:t>., Goldberg,  D. T. and Kobayashi,  A. (Eds.). A Companion to Gender Studies .Blackwell publishing ltd, 2005.</w:t>
      </w:r>
    </w:p>
    <w:p w14:paraId="287B5FCA" w14:textId="77777777" w:rsidR="00923F26" w:rsidRDefault="00923F26" w:rsidP="00923F26">
      <w:pPr>
        <w:pStyle w:val="ListParagraph"/>
        <w:rPr>
          <w:rFonts w:eastAsia="PMingLiU"/>
          <w:lang w:eastAsia="zh-TW"/>
        </w:rPr>
      </w:pPr>
    </w:p>
    <w:p w14:paraId="20168FDE" w14:textId="77777777" w:rsidR="00923F26" w:rsidRPr="007D72DE" w:rsidRDefault="00923F26" w:rsidP="00923F26">
      <w:pPr>
        <w:numPr>
          <w:ilvl w:val="0"/>
          <w:numId w:val="2"/>
        </w:numPr>
        <w:rPr>
          <w:rFonts w:eastAsia="PMingLiU"/>
          <w:lang w:eastAsia="zh-TW"/>
        </w:rPr>
      </w:pPr>
      <w:r w:rsidRPr="007D72DE">
        <w:rPr>
          <w:rFonts w:eastAsia="PMingLiU"/>
          <w:lang w:eastAsia="zh-TW"/>
        </w:rPr>
        <w:t xml:space="preserve">Eliot, Simon and W. R. Owens (4th </w:t>
      </w:r>
      <w:proofErr w:type="spellStart"/>
      <w:r w:rsidRPr="007D72DE">
        <w:rPr>
          <w:rFonts w:eastAsia="PMingLiU"/>
          <w:lang w:eastAsia="zh-TW"/>
        </w:rPr>
        <w:t>edn</w:t>
      </w:r>
      <w:proofErr w:type="spellEnd"/>
      <w:r w:rsidRPr="007D72DE">
        <w:rPr>
          <w:rFonts w:eastAsia="PMingLiU"/>
          <w:lang w:eastAsia="zh-TW"/>
        </w:rPr>
        <w:t>.), A Handbook to Literary Research, London: Routledge &amp; Open University  1998</w:t>
      </w:r>
    </w:p>
    <w:p w14:paraId="1C99F611" w14:textId="77777777" w:rsidR="00923F26" w:rsidRDefault="00923F26" w:rsidP="00923F26">
      <w:pPr>
        <w:spacing w:line="360" w:lineRule="auto"/>
        <w:ind w:left="786"/>
        <w:rPr>
          <w:rFonts w:eastAsia="PMingLiU"/>
          <w:lang w:eastAsia="zh-TW"/>
        </w:rPr>
      </w:pPr>
    </w:p>
    <w:p w14:paraId="5981A96A"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 xml:space="preserve">Everett. </w:t>
      </w:r>
      <w:proofErr w:type="spellStart"/>
      <w:r w:rsidRPr="00A66015">
        <w:rPr>
          <w:rFonts w:eastAsia="PMingLiU"/>
          <w:lang w:eastAsia="zh-TW"/>
        </w:rPr>
        <w:t>J.M.Women</w:t>
      </w:r>
      <w:proofErr w:type="spellEnd"/>
      <w:r w:rsidRPr="00A66015">
        <w:rPr>
          <w:rFonts w:eastAsia="PMingLiU"/>
          <w:lang w:eastAsia="zh-TW"/>
        </w:rPr>
        <w:t xml:space="preserve"> and Social Change in India. Heritage: Delhi.1992. </w:t>
      </w:r>
    </w:p>
    <w:p w14:paraId="5E4D2D09"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Evans, Mary. Introducing Contemporary Feminist Thoughts. Blackwell, 1997.</w:t>
      </w:r>
    </w:p>
    <w:p w14:paraId="51C590D4" w14:textId="77777777" w:rsidR="00923F26" w:rsidRDefault="00923F26" w:rsidP="00923F26">
      <w:pPr>
        <w:numPr>
          <w:ilvl w:val="0"/>
          <w:numId w:val="2"/>
        </w:numPr>
        <w:rPr>
          <w:rFonts w:eastAsia="PMingLiU"/>
          <w:lang w:eastAsia="zh-TW"/>
        </w:rPr>
      </w:pPr>
      <w:proofErr w:type="spellStart"/>
      <w:r w:rsidRPr="000535B5">
        <w:rPr>
          <w:rFonts w:eastAsia="PMingLiU"/>
          <w:lang w:eastAsia="zh-TW"/>
        </w:rPr>
        <w:t>Gibaldi</w:t>
      </w:r>
      <w:proofErr w:type="spellEnd"/>
      <w:r w:rsidRPr="000535B5">
        <w:rPr>
          <w:rFonts w:eastAsia="PMingLiU"/>
          <w:lang w:eastAsia="zh-TW"/>
        </w:rPr>
        <w:t xml:space="preserve">, Joseph (6th </w:t>
      </w:r>
      <w:proofErr w:type="spellStart"/>
      <w:r w:rsidRPr="000535B5">
        <w:rPr>
          <w:rFonts w:eastAsia="PMingLiU"/>
          <w:lang w:eastAsia="zh-TW"/>
        </w:rPr>
        <w:t>edn</w:t>
      </w:r>
      <w:proofErr w:type="spellEnd"/>
      <w:r w:rsidRPr="000535B5">
        <w:rPr>
          <w:rFonts w:eastAsia="PMingLiU"/>
          <w:lang w:eastAsia="zh-TW"/>
        </w:rPr>
        <w:t xml:space="preserve">. ), MLA Handbook for Writers of Research Papers, New York: MLA Association,2003 </w:t>
      </w:r>
    </w:p>
    <w:p w14:paraId="2351F7B3" w14:textId="77777777" w:rsidR="00923F26" w:rsidRPr="008A11D3" w:rsidRDefault="00923F26" w:rsidP="00923F26">
      <w:pPr>
        <w:numPr>
          <w:ilvl w:val="0"/>
          <w:numId w:val="2"/>
        </w:numPr>
        <w:rPr>
          <w:rFonts w:eastAsia="PMingLiU"/>
          <w:lang w:eastAsia="zh-TW"/>
        </w:rPr>
      </w:pPr>
      <w:r w:rsidRPr="00D06390">
        <w:rPr>
          <w:rFonts w:eastAsia="PMingLiU"/>
          <w:lang w:eastAsia="zh-TW"/>
        </w:rPr>
        <w:t>Gupta, R. K. , American Literature Fundamentals of Research, ASRC Hyderabad 1971</w:t>
      </w:r>
    </w:p>
    <w:p w14:paraId="1A9849F9"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Harding S. (Ed). Feminist Standpoint Theory Reader: Intellectual and Political Controversies. Rutledge: New York, 2013.</w:t>
      </w:r>
    </w:p>
    <w:p w14:paraId="5F5A94EB"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Harding, S. Is Science Multicultural? Post colonialisms, Feminisms, and Epistemologies. Bloomington: Indiana University Press, 1998.</w:t>
      </w:r>
    </w:p>
    <w:p w14:paraId="310FF5CE"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Harding. S. Who’s Science? Who’s Knowledge? Thinking from Women’s Lives. Ithaca: Cornell University Press, 1991.</w:t>
      </w:r>
    </w:p>
    <w:p w14:paraId="4C55B208" w14:textId="77777777" w:rsidR="00923F26" w:rsidRPr="000A6FAB" w:rsidRDefault="00923F26" w:rsidP="00923F26">
      <w:pPr>
        <w:numPr>
          <w:ilvl w:val="0"/>
          <w:numId w:val="2"/>
        </w:numPr>
        <w:rPr>
          <w:rFonts w:eastAsia="PMingLiU"/>
          <w:lang w:eastAsia="zh-TW"/>
        </w:rPr>
      </w:pPr>
      <w:r w:rsidRPr="000A6FAB">
        <w:rPr>
          <w:rFonts w:eastAsia="PMingLiU"/>
          <w:lang w:eastAsia="zh-TW"/>
        </w:rPr>
        <w:t xml:space="preserve">Israel Mark and Hay Lain,  Research Ethics for Social Scientists, London: Sage Publications,2006   </w:t>
      </w:r>
    </w:p>
    <w:p w14:paraId="0E9BC0B7" w14:textId="77777777" w:rsidR="00923F26" w:rsidRDefault="00923F26" w:rsidP="00923F26">
      <w:pPr>
        <w:spacing w:line="360" w:lineRule="auto"/>
        <w:ind w:left="786"/>
        <w:rPr>
          <w:rFonts w:eastAsia="PMingLiU"/>
          <w:lang w:eastAsia="zh-TW"/>
        </w:rPr>
      </w:pPr>
    </w:p>
    <w:p w14:paraId="083CDDDD"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t>Kothari, CR. Research Methodology, New Delhi: New Age International Publishers, 2018.</w:t>
      </w:r>
    </w:p>
    <w:p w14:paraId="22180F4D" w14:textId="77777777" w:rsidR="00923F26" w:rsidRPr="00770DA5" w:rsidRDefault="00923F26" w:rsidP="00923F26">
      <w:pPr>
        <w:numPr>
          <w:ilvl w:val="0"/>
          <w:numId w:val="2"/>
        </w:numPr>
        <w:spacing w:line="360" w:lineRule="auto"/>
        <w:rPr>
          <w:rFonts w:eastAsia="PMingLiU"/>
          <w:lang w:eastAsia="zh-TW"/>
        </w:rPr>
      </w:pPr>
      <w:r w:rsidRPr="00A66015">
        <w:rPr>
          <w:rFonts w:eastAsia="PMingLiU"/>
          <w:lang w:eastAsia="zh-TW"/>
        </w:rPr>
        <w:t>Nelson. L.H. Who Knows: From Quine to a Feminist Empiricism. Philadelphia: Temple University Press, 1990.</w:t>
      </w:r>
    </w:p>
    <w:p w14:paraId="100FB04D"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Kothari,C.R</w:t>
      </w:r>
      <w:proofErr w:type="spellEnd"/>
      <w:r>
        <w:rPr>
          <w:rFonts w:eastAsia="PMingLiU"/>
          <w:lang w:eastAsia="zh-TW"/>
        </w:rPr>
        <w:t>.</w:t>
      </w:r>
      <w:r w:rsidRPr="00A66015">
        <w:rPr>
          <w:rFonts w:eastAsia="PMingLiU"/>
          <w:lang w:eastAsia="zh-TW"/>
        </w:rPr>
        <w:t>, Research Methodology: Methods &amp; Techniques, Del</w:t>
      </w:r>
      <w:r>
        <w:rPr>
          <w:rFonts w:eastAsia="PMingLiU"/>
          <w:lang w:eastAsia="zh-TW"/>
        </w:rPr>
        <w:t>hi : New Age International Ltd ,1985</w:t>
      </w:r>
    </w:p>
    <w:p w14:paraId="44EB3DB5"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Seliger</w:t>
      </w:r>
      <w:proofErr w:type="spellEnd"/>
      <w:r>
        <w:rPr>
          <w:rFonts w:eastAsia="PMingLiU"/>
          <w:lang w:eastAsia="zh-TW"/>
        </w:rPr>
        <w:t xml:space="preserve"> </w:t>
      </w:r>
      <w:r w:rsidRPr="00A66015">
        <w:rPr>
          <w:rFonts w:eastAsia="PMingLiU"/>
          <w:lang w:eastAsia="zh-TW"/>
        </w:rPr>
        <w:t>, Second Language Research Methods, Oxford University b. Additional Reading.</w:t>
      </w:r>
      <w:r>
        <w:rPr>
          <w:rFonts w:eastAsia="PMingLiU"/>
          <w:lang w:eastAsia="zh-TW"/>
        </w:rPr>
        <w:t>2001</w:t>
      </w:r>
      <w:r w:rsidRPr="00A66015">
        <w:rPr>
          <w:rFonts w:eastAsia="PMingLiU"/>
          <w:lang w:eastAsia="zh-TW"/>
        </w:rPr>
        <w:t xml:space="preserve">  </w:t>
      </w:r>
    </w:p>
    <w:p w14:paraId="0FAB2A64" w14:textId="77777777" w:rsidR="00923F26" w:rsidRDefault="00923F26" w:rsidP="00923F26">
      <w:pPr>
        <w:numPr>
          <w:ilvl w:val="0"/>
          <w:numId w:val="2"/>
        </w:numPr>
        <w:spacing w:line="360" w:lineRule="auto"/>
        <w:rPr>
          <w:rFonts w:eastAsia="PMingLiU"/>
          <w:lang w:eastAsia="zh-TW"/>
        </w:rPr>
      </w:pPr>
      <w:r w:rsidRPr="00A66015">
        <w:rPr>
          <w:rFonts w:eastAsia="PMingLiU"/>
          <w:lang w:eastAsia="zh-TW"/>
        </w:rPr>
        <w:lastRenderedPageBreak/>
        <w:t xml:space="preserve">S. Chand 8. </w:t>
      </w:r>
      <w:proofErr w:type="spellStart"/>
      <w:r w:rsidRPr="00A66015">
        <w:rPr>
          <w:rFonts w:eastAsia="PMingLiU"/>
          <w:lang w:eastAsia="zh-TW"/>
        </w:rPr>
        <w:t>Ch</w:t>
      </w:r>
      <w:r>
        <w:rPr>
          <w:rFonts w:eastAsia="PMingLiU"/>
          <w:lang w:eastAsia="zh-TW"/>
        </w:rPr>
        <w:t>indhade</w:t>
      </w:r>
      <w:proofErr w:type="spellEnd"/>
      <w:r>
        <w:rPr>
          <w:rFonts w:eastAsia="PMingLiU"/>
          <w:lang w:eastAsia="zh-TW"/>
        </w:rPr>
        <w:t xml:space="preserve">, S. and A. </w:t>
      </w:r>
      <w:proofErr w:type="spellStart"/>
      <w:r>
        <w:rPr>
          <w:rFonts w:eastAsia="PMingLiU"/>
          <w:lang w:eastAsia="zh-TW"/>
        </w:rPr>
        <w:t>Thorat</w:t>
      </w:r>
      <w:proofErr w:type="spellEnd"/>
      <w:r w:rsidRPr="00A66015">
        <w:rPr>
          <w:rFonts w:eastAsia="PMingLiU"/>
          <w:lang w:eastAsia="zh-TW"/>
        </w:rPr>
        <w:t xml:space="preserve">, An Introduction to Research, Mumbai: CUP.  </w:t>
      </w:r>
      <w:r>
        <w:rPr>
          <w:rFonts w:eastAsia="PMingLiU"/>
          <w:lang w:eastAsia="zh-TW"/>
        </w:rPr>
        <w:t>2009.</w:t>
      </w:r>
    </w:p>
    <w:p w14:paraId="3485E571"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Lenburg</w:t>
      </w:r>
      <w:proofErr w:type="spellEnd"/>
      <w:r>
        <w:rPr>
          <w:rFonts w:eastAsia="PMingLiU"/>
          <w:lang w:eastAsia="zh-TW"/>
        </w:rPr>
        <w:t>, Jeff,</w:t>
      </w:r>
      <w:r w:rsidRPr="00A66015">
        <w:rPr>
          <w:rFonts w:eastAsia="PMingLiU"/>
          <w:lang w:eastAsia="zh-TW"/>
        </w:rPr>
        <w:t xml:space="preserve"> Guide to Research, Viva Books.</w:t>
      </w:r>
      <w:r>
        <w:rPr>
          <w:rFonts w:eastAsia="PMingLiU"/>
          <w:lang w:eastAsia="zh-TW"/>
        </w:rPr>
        <w:t>2007</w:t>
      </w:r>
    </w:p>
    <w:p w14:paraId="0FBFF2DA"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Rajannan</w:t>
      </w:r>
      <w:proofErr w:type="spellEnd"/>
      <w:r>
        <w:rPr>
          <w:rFonts w:eastAsia="PMingLiU"/>
          <w:lang w:eastAsia="zh-TW"/>
        </w:rPr>
        <w:t>, B</w:t>
      </w:r>
      <w:r w:rsidRPr="00A66015">
        <w:rPr>
          <w:rFonts w:eastAsia="PMingLiU"/>
          <w:lang w:eastAsia="zh-TW"/>
        </w:rPr>
        <w:t xml:space="preserve">, Fundamentals of Research, ASRC Hyderabad c. References  </w:t>
      </w:r>
      <w:r>
        <w:rPr>
          <w:rFonts w:eastAsia="PMingLiU"/>
          <w:lang w:eastAsia="zh-TW"/>
        </w:rPr>
        <w:t>1968</w:t>
      </w:r>
    </w:p>
    <w:p w14:paraId="51D43DA8"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Harner</w:t>
      </w:r>
      <w:proofErr w:type="spellEnd"/>
      <w:r>
        <w:rPr>
          <w:rFonts w:eastAsia="PMingLiU"/>
          <w:lang w:eastAsia="zh-TW"/>
        </w:rPr>
        <w:t xml:space="preserve">, James L. </w:t>
      </w:r>
      <w:r w:rsidRPr="00A66015">
        <w:rPr>
          <w:rFonts w:eastAsia="PMingLiU"/>
          <w:lang w:eastAsia="zh-TW"/>
        </w:rPr>
        <w:t xml:space="preserve">, Literary Research Guide: An Annotated Listing of Reference Sources in English Literary Studies, New York: MLA of America </w:t>
      </w:r>
      <w:r>
        <w:rPr>
          <w:rFonts w:eastAsia="PMingLiU"/>
          <w:lang w:eastAsia="zh-TW"/>
        </w:rPr>
        <w:t>2002</w:t>
      </w:r>
      <w:r w:rsidRPr="00A66015">
        <w:rPr>
          <w:rFonts w:eastAsia="PMingLiU"/>
          <w:lang w:eastAsia="zh-TW"/>
        </w:rPr>
        <w:t xml:space="preserve"> </w:t>
      </w:r>
    </w:p>
    <w:p w14:paraId="564E332B" w14:textId="77777777" w:rsidR="00923F26" w:rsidRDefault="00923F26" w:rsidP="00923F26">
      <w:pPr>
        <w:numPr>
          <w:ilvl w:val="0"/>
          <w:numId w:val="2"/>
        </w:numPr>
        <w:spacing w:line="360" w:lineRule="auto"/>
        <w:rPr>
          <w:rFonts w:eastAsia="PMingLiU"/>
          <w:lang w:eastAsia="zh-TW"/>
        </w:rPr>
      </w:pPr>
      <w:r>
        <w:rPr>
          <w:rFonts w:eastAsia="PMingLiU"/>
          <w:lang w:eastAsia="zh-TW"/>
        </w:rPr>
        <w:t>Hunt, Andy</w:t>
      </w:r>
      <w:r w:rsidRPr="00A66015">
        <w:rPr>
          <w:rFonts w:eastAsia="PMingLiU"/>
          <w:lang w:eastAsia="zh-TW"/>
        </w:rPr>
        <w:t>, Your Research Projec</w:t>
      </w:r>
      <w:r>
        <w:rPr>
          <w:rFonts w:eastAsia="PMingLiU"/>
          <w:lang w:eastAsia="zh-TW"/>
        </w:rPr>
        <w:t xml:space="preserve">t, New Delhi: Foundation Books,2005 </w:t>
      </w:r>
    </w:p>
    <w:p w14:paraId="110DC9FF" w14:textId="77777777" w:rsidR="00923F26" w:rsidRDefault="00923F26" w:rsidP="00923F26">
      <w:pPr>
        <w:numPr>
          <w:ilvl w:val="0"/>
          <w:numId w:val="2"/>
        </w:numPr>
        <w:spacing w:line="360" w:lineRule="auto"/>
        <w:rPr>
          <w:rFonts w:eastAsia="PMingLiU"/>
          <w:lang w:eastAsia="zh-TW"/>
        </w:rPr>
      </w:pPr>
      <w:proofErr w:type="spellStart"/>
      <w:r>
        <w:rPr>
          <w:rFonts w:eastAsia="PMingLiU"/>
          <w:lang w:eastAsia="zh-TW"/>
        </w:rPr>
        <w:t>Litosseliti,Lia</w:t>
      </w:r>
      <w:proofErr w:type="spellEnd"/>
      <w:r>
        <w:rPr>
          <w:rFonts w:eastAsia="PMingLiU"/>
          <w:lang w:eastAsia="zh-TW"/>
        </w:rPr>
        <w:t xml:space="preserve"> </w:t>
      </w:r>
      <w:r w:rsidRPr="00A66015">
        <w:rPr>
          <w:rFonts w:eastAsia="PMingLiU"/>
          <w:lang w:eastAsia="zh-TW"/>
        </w:rPr>
        <w:t>, Using Focus Groups in Researc</w:t>
      </w:r>
      <w:r>
        <w:rPr>
          <w:rFonts w:eastAsia="PMingLiU"/>
          <w:lang w:eastAsia="zh-TW"/>
        </w:rPr>
        <w:t>h, British Library Cataloguing, 2000</w:t>
      </w:r>
    </w:p>
    <w:p w14:paraId="590AF927" w14:textId="77777777" w:rsidR="00923F26" w:rsidRDefault="00923F26" w:rsidP="00923F26">
      <w:pPr>
        <w:numPr>
          <w:ilvl w:val="0"/>
          <w:numId w:val="2"/>
        </w:numPr>
        <w:spacing w:line="360" w:lineRule="auto"/>
        <w:rPr>
          <w:rFonts w:eastAsia="PMingLiU"/>
          <w:lang w:eastAsia="zh-TW"/>
        </w:rPr>
      </w:pPr>
      <w:r>
        <w:rPr>
          <w:rFonts w:eastAsia="PMingLiU"/>
          <w:lang w:eastAsia="zh-TW"/>
        </w:rPr>
        <w:t>Miller, R. H.</w:t>
      </w:r>
      <w:r w:rsidRPr="00A66015">
        <w:rPr>
          <w:rFonts w:eastAsia="PMingLiU"/>
          <w:lang w:eastAsia="zh-TW"/>
        </w:rPr>
        <w:t xml:space="preserve"> Handbook of Literary Research, Methuen</w:t>
      </w:r>
      <w:r>
        <w:rPr>
          <w:rFonts w:eastAsia="PMingLiU"/>
          <w:lang w:eastAsia="zh-TW"/>
        </w:rPr>
        <w:t>,</w:t>
      </w:r>
      <w:r w:rsidRPr="00A66015">
        <w:rPr>
          <w:rFonts w:eastAsia="PMingLiU"/>
          <w:lang w:eastAsia="zh-TW"/>
        </w:rPr>
        <w:t xml:space="preserve">  </w:t>
      </w:r>
      <w:r>
        <w:rPr>
          <w:rFonts w:eastAsia="PMingLiU"/>
          <w:lang w:eastAsia="zh-TW"/>
        </w:rPr>
        <w:t>1995</w:t>
      </w:r>
    </w:p>
    <w:p w14:paraId="15052BE1" w14:textId="77777777" w:rsidR="00923F26" w:rsidRDefault="00923F26" w:rsidP="00923F26">
      <w:pPr>
        <w:numPr>
          <w:ilvl w:val="0"/>
          <w:numId w:val="2"/>
        </w:numPr>
        <w:spacing w:line="360" w:lineRule="auto"/>
        <w:rPr>
          <w:rFonts w:eastAsia="PMingLiU"/>
          <w:lang w:eastAsia="zh-TW"/>
        </w:rPr>
      </w:pPr>
      <w:r>
        <w:rPr>
          <w:rFonts w:eastAsia="PMingLiU"/>
          <w:lang w:eastAsia="zh-TW"/>
        </w:rPr>
        <w:t xml:space="preserve"> Mishra, D. S. </w:t>
      </w:r>
      <w:r w:rsidRPr="00E04114">
        <w:rPr>
          <w:rFonts w:eastAsia="PMingLiU"/>
          <w:lang w:eastAsia="zh-TW"/>
        </w:rPr>
        <w:t>, A Grammar of Literary Research, New Delhi: Harman Publishing House</w:t>
      </w:r>
      <w:r>
        <w:rPr>
          <w:rFonts w:eastAsia="PMingLiU"/>
          <w:lang w:eastAsia="zh-TW"/>
        </w:rPr>
        <w:t>,1998</w:t>
      </w:r>
      <w:r w:rsidRPr="00E04114">
        <w:rPr>
          <w:rFonts w:eastAsia="PMingLiU"/>
          <w:lang w:eastAsia="zh-TW"/>
        </w:rPr>
        <w:t xml:space="preserve">  </w:t>
      </w:r>
    </w:p>
    <w:p w14:paraId="027120FF" w14:textId="77777777" w:rsidR="00923F26" w:rsidRDefault="00923F26" w:rsidP="00923F26">
      <w:pPr>
        <w:numPr>
          <w:ilvl w:val="0"/>
          <w:numId w:val="2"/>
        </w:numPr>
        <w:spacing w:line="360" w:lineRule="auto"/>
        <w:rPr>
          <w:rFonts w:eastAsia="PMingLiU"/>
          <w:lang w:eastAsia="zh-TW"/>
        </w:rPr>
      </w:pPr>
      <w:r>
        <w:rPr>
          <w:rFonts w:eastAsia="PMingLiU"/>
          <w:lang w:eastAsia="zh-TW"/>
        </w:rPr>
        <w:t xml:space="preserve">Oakman, Robert L. </w:t>
      </w:r>
      <w:r w:rsidRPr="00E04114">
        <w:rPr>
          <w:rFonts w:eastAsia="PMingLiU"/>
          <w:lang w:eastAsia="zh-TW"/>
        </w:rPr>
        <w:t>, Computer Methods for Literary Research, Athen</w:t>
      </w:r>
      <w:r>
        <w:rPr>
          <w:rFonts w:eastAsia="PMingLiU"/>
          <w:lang w:eastAsia="zh-TW"/>
        </w:rPr>
        <w:t>s: University of Georgia Press ,1984</w:t>
      </w:r>
    </w:p>
    <w:p w14:paraId="490B8A56" w14:textId="77777777" w:rsidR="00923F26" w:rsidRDefault="00923F26" w:rsidP="00923F26">
      <w:pPr>
        <w:numPr>
          <w:ilvl w:val="0"/>
          <w:numId w:val="2"/>
        </w:numPr>
        <w:spacing w:line="360" w:lineRule="auto"/>
        <w:rPr>
          <w:rFonts w:eastAsia="PMingLiU"/>
          <w:lang w:eastAsia="zh-TW"/>
        </w:rPr>
      </w:pPr>
      <w:r w:rsidRPr="00D44C2F">
        <w:rPr>
          <w:rFonts w:eastAsia="PMingLiU"/>
          <w:lang w:eastAsia="zh-TW"/>
        </w:rPr>
        <w:t xml:space="preserve">Rahim, </w:t>
      </w:r>
      <w:r>
        <w:rPr>
          <w:rFonts w:eastAsia="PMingLiU"/>
          <w:lang w:eastAsia="zh-TW"/>
        </w:rPr>
        <w:t xml:space="preserve">F. Abdul </w:t>
      </w:r>
      <w:r w:rsidRPr="00D44C2F">
        <w:rPr>
          <w:rFonts w:eastAsia="PMingLiU"/>
          <w:lang w:eastAsia="zh-TW"/>
        </w:rPr>
        <w:t>, Thesis Writing-A Manual for Researchers, New D</w:t>
      </w:r>
      <w:r>
        <w:rPr>
          <w:rFonts w:eastAsia="PMingLiU"/>
          <w:lang w:eastAsia="zh-TW"/>
        </w:rPr>
        <w:t>elhi: New Age International Ltd,1986</w:t>
      </w:r>
      <w:r w:rsidRPr="00D44C2F">
        <w:rPr>
          <w:rFonts w:eastAsia="PMingLiU"/>
          <w:lang w:eastAsia="zh-TW"/>
        </w:rPr>
        <w:t xml:space="preserve"> </w:t>
      </w:r>
    </w:p>
    <w:p w14:paraId="5AC6EBD2" w14:textId="77777777" w:rsidR="00923F26" w:rsidRDefault="00923F26" w:rsidP="00923F26">
      <w:pPr>
        <w:numPr>
          <w:ilvl w:val="0"/>
          <w:numId w:val="2"/>
        </w:numPr>
        <w:spacing w:line="360" w:lineRule="auto"/>
        <w:rPr>
          <w:rFonts w:eastAsia="PMingLiU"/>
          <w:lang w:eastAsia="zh-TW"/>
        </w:rPr>
      </w:pPr>
      <w:proofErr w:type="spellStart"/>
      <w:r w:rsidRPr="00D44C2F">
        <w:rPr>
          <w:rFonts w:eastAsia="PMingLiU"/>
          <w:lang w:eastAsia="zh-TW"/>
        </w:rPr>
        <w:t>Rengachari</w:t>
      </w:r>
      <w:proofErr w:type="spellEnd"/>
      <w:r w:rsidRPr="00D44C2F">
        <w:rPr>
          <w:rFonts w:eastAsia="PMingLiU"/>
          <w:lang w:eastAsia="zh-TW"/>
        </w:rPr>
        <w:t xml:space="preserve">, S. &amp; </w:t>
      </w:r>
      <w:proofErr w:type="spellStart"/>
      <w:r w:rsidRPr="00D44C2F">
        <w:rPr>
          <w:rFonts w:eastAsia="PMingLiU"/>
          <w:lang w:eastAsia="zh-TW"/>
        </w:rPr>
        <w:t>Rengachari</w:t>
      </w:r>
      <w:proofErr w:type="spellEnd"/>
      <w:r w:rsidRPr="00D44C2F">
        <w:rPr>
          <w:rFonts w:eastAsia="PMingLiU"/>
          <w:lang w:eastAsia="zh-TW"/>
        </w:rPr>
        <w:t>,</w:t>
      </w:r>
      <w:r>
        <w:rPr>
          <w:rFonts w:eastAsia="PMingLiU"/>
          <w:lang w:eastAsia="zh-TW"/>
        </w:rPr>
        <w:t xml:space="preserve"> </w:t>
      </w:r>
      <w:proofErr w:type="spellStart"/>
      <w:r w:rsidRPr="00D44C2F">
        <w:rPr>
          <w:rFonts w:eastAsia="PMingLiU"/>
          <w:lang w:eastAsia="zh-TW"/>
        </w:rPr>
        <w:t>Sulochna</w:t>
      </w:r>
      <w:proofErr w:type="spellEnd"/>
      <w:r w:rsidRPr="00D44C2F">
        <w:rPr>
          <w:rFonts w:eastAsia="PMingLiU"/>
          <w:lang w:eastAsia="zh-TW"/>
        </w:rPr>
        <w:t xml:space="preserve"> - Research methodology for English Literature, Bareilly : Prakash Book Depot  </w:t>
      </w:r>
    </w:p>
    <w:p w14:paraId="0905BE6F" w14:textId="1C51BB52" w:rsidR="00445E83" w:rsidRPr="00923F26" w:rsidRDefault="00923F26" w:rsidP="00923F26">
      <w:r w:rsidRPr="00D44C2F">
        <w:rPr>
          <w:rFonts w:eastAsia="PMingLiU"/>
          <w:lang w:eastAsia="zh-TW"/>
        </w:rPr>
        <w:t xml:space="preserve">Winkler, Anthony C. &amp; </w:t>
      </w:r>
      <w:proofErr w:type="spellStart"/>
      <w:r w:rsidRPr="00D44C2F">
        <w:rPr>
          <w:rFonts w:eastAsia="PMingLiU"/>
          <w:lang w:eastAsia="zh-TW"/>
        </w:rPr>
        <w:t>Accuen</w:t>
      </w:r>
      <w:proofErr w:type="spellEnd"/>
      <w:r w:rsidRPr="00D44C2F">
        <w:rPr>
          <w:rFonts w:eastAsia="PMingLiU"/>
          <w:lang w:eastAsia="zh-TW"/>
        </w:rPr>
        <w:t>, Jo Roy</w:t>
      </w:r>
      <w:r>
        <w:rPr>
          <w:rFonts w:eastAsia="PMingLiU"/>
          <w:lang w:eastAsia="zh-TW"/>
        </w:rPr>
        <w:t xml:space="preserve"> , Writing the Research Paper,2003</w:t>
      </w:r>
    </w:p>
    <w:sectPr w:rsidR="00445E83" w:rsidRPr="00923F26" w:rsidSect="00216E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1695"/>
    <w:multiLevelType w:val="hybridMultilevel"/>
    <w:tmpl w:val="3E303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1D37E1"/>
    <w:multiLevelType w:val="hybridMultilevel"/>
    <w:tmpl w:val="01F4644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2"/>
    <w:rsid w:val="001223E5"/>
    <w:rsid w:val="00216E77"/>
    <w:rsid w:val="00445E83"/>
    <w:rsid w:val="00923F26"/>
    <w:rsid w:val="00BD5402"/>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ecimalSymbol w:val="."/>
  <w:listSeparator w:val=","/>
  <w14:docId w14:val="65EE857C"/>
  <w15:chartTrackingRefBased/>
  <w15:docId w15:val="{EE4B578C-3BB5-6142-9200-51F2FA3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IN" w:eastAsia="en-US"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02"/>
    <w:rPr>
      <w:rFonts w:ascii="Times New Roman" w:eastAsia="Times New Roman" w:hAnsi="Times New Roman" w:cs="Times New Roman"/>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2021-05-26T02:58:00Z</dcterms:created>
  <dcterms:modified xsi:type="dcterms:W3CDTF">2021-05-26T02:58:00Z</dcterms:modified>
</cp:coreProperties>
</file>