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427C" w14:textId="77777777" w:rsidR="00E00BFF" w:rsidRPr="00E00BFF" w:rsidRDefault="00E00BFF" w:rsidP="00E00BFF">
      <w:pPr>
        <w:spacing w:after="0" w:line="360" w:lineRule="auto"/>
        <w:jc w:val="right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72BA78C5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76B802B7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(SPRING) 2024</w:t>
      </w:r>
    </w:p>
    <w:p w14:paraId="0C4D2F14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szCs w:val="24"/>
          <w:lang w:bidi="ar-SA"/>
        </w:rPr>
        <w:t>DIPCRGD/DCG 101: UNDERSTANDING CHILDHOOD</w:t>
      </w:r>
    </w:p>
    <w:p w14:paraId="0813CAD7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>Full Marks: 70</w:t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               </w:t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527CCF3A" w14:textId="6F22382B" w:rsidR="004F08BE" w:rsidRDefault="00E00BFF" w:rsidP="004F08BE">
      <w:pPr>
        <w:spacing w:line="240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1DC8DCFA" w14:textId="2B5641DB" w:rsidR="004F08BE" w:rsidRPr="00E00BFF" w:rsidRDefault="004F08BE" w:rsidP="004F08BE">
      <w:pPr>
        <w:spacing w:line="240" w:lineRule="auto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……………………………………………………………………………………………………………</w:t>
      </w:r>
    </w:p>
    <w:p w14:paraId="4FCE359E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(10x2=20)</w:t>
      </w:r>
    </w:p>
    <w:p w14:paraId="34EBD62D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Define childhood.</w:t>
      </w:r>
    </w:p>
    <w:p w14:paraId="568445C7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bidi="ar-SA"/>
        </w:rPr>
        <w:t xml:space="preserve">What does Tabula Rasa mean according to John Locke? </w:t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</w:p>
    <w:p w14:paraId="2B75BD6F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Who developed the concept of </w:t>
      </w:r>
      <w:r w:rsidRPr="00E00BFF">
        <w:rPr>
          <w:rFonts w:ascii="Times New Roman" w:eastAsia="Aptos" w:hAnsi="Times New Roman" w:cs="Times New Roman"/>
          <w:szCs w:val="24"/>
          <w:lang w:bidi="ar-SA"/>
        </w:rPr>
        <w:t>the concepts of ‘role model’ and ‘reference group’</w:t>
      </w:r>
    </w:p>
    <w:p w14:paraId="5EF11281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Which critical thinker distinguishes between the "perfect knowledge" and that of "optimal conditions".</w:t>
      </w:r>
    </w:p>
    <w:p w14:paraId="615FCE21" w14:textId="77777777" w:rsidR="00E00BFF" w:rsidRPr="00E00BFF" w:rsidRDefault="00E00BFF" w:rsidP="00E00BF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Aptos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Which of the following is not a task of babyhood and early </w:t>
      </w:r>
      <w:r w:rsidRPr="00E00BFF">
        <w:rPr>
          <w:rFonts w:ascii="Times New Roman" w:eastAsia="Aptos" w:hAnsi="Times New Roman" w:cs="Times New Roman"/>
          <w:color w:val="000000"/>
          <w:kern w:val="0"/>
          <w:szCs w:val="24"/>
          <w:lang w:val="en-US" w:bidi="ar-SA"/>
          <w14:ligatures w14:val="none"/>
        </w:rPr>
        <w:tab/>
        <w:t xml:space="preserve">childhood? </w:t>
      </w:r>
    </w:p>
    <w:p w14:paraId="3373BE14" w14:textId="77777777" w:rsidR="00E00BFF" w:rsidRPr="00E00BFF" w:rsidRDefault="00E00BFF" w:rsidP="00E00BF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Learning to get along with peer group</w:t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Getting ready to read</w:t>
      </w:r>
    </w:p>
    <w:p w14:paraId="7A4FC2EE" w14:textId="77777777" w:rsidR="00E00BFF" w:rsidRPr="00E00BFF" w:rsidRDefault="00E00BFF" w:rsidP="00E00BF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Learning to walk</w:t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Learning to take solid foods</w:t>
      </w:r>
    </w:p>
    <w:p w14:paraId="60F6111B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Who postulated the theory of Cognitive Development?</w:t>
      </w:r>
    </w:p>
    <w:p w14:paraId="5AFB2155" w14:textId="77777777" w:rsidR="00E00BFF" w:rsidRPr="00E00BFF" w:rsidRDefault="00E00BFF" w:rsidP="00E00BFF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Jean Piaget </w:t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ab/>
        <w:t>iii. Ivan Pavlov</w:t>
      </w:r>
    </w:p>
    <w:p w14:paraId="6F3AA2A0" w14:textId="77777777" w:rsidR="00E00BFF" w:rsidRPr="00E00BFF" w:rsidRDefault="00E00BFF" w:rsidP="00E00BFF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Sigmund Freud </w:t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ab/>
        <w:t>iv. Carl Rogers</w:t>
      </w:r>
    </w:p>
    <w:p w14:paraId="377DD1C8" w14:textId="77777777" w:rsidR="00E00BFF" w:rsidRPr="00E00BFF" w:rsidRDefault="00E00BFF" w:rsidP="00E00BFF">
      <w:pPr>
        <w:numPr>
          <w:ilvl w:val="0"/>
          <w:numId w:val="1"/>
        </w:numPr>
        <w:tabs>
          <w:tab w:val="left" w:pos="360"/>
          <w:tab w:val="left" w:pos="450"/>
        </w:tabs>
        <w:autoSpaceDE w:val="0"/>
        <w:autoSpaceDN w:val="0"/>
        <w:adjustRightInd w:val="0"/>
        <w:spacing w:after="27" w:line="360" w:lineRule="auto"/>
        <w:jc w:val="both"/>
        <w:rPr>
          <w:rFonts w:ascii="Times New Roman" w:eastAsia="Aptos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Who developed the Ecological system theory? </w:t>
      </w:r>
    </w:p>
    <w:p w14:paraId="70E5B0A8" w14:textId="77777777" w:rsidR="00E00BFF" w:rsidRPr="00E00BFF" w:rsidRDefault="00E00BFF" w:rsidP="00E00BFF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Ivan Pavlov</w:t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 xml:space="preserve">iii. </w:t>
      </w:r>
      <w:r w:rsidRPr="00E00BFF">
        <w:rPr>
          <w:rFonts w:ascii="Times New Roman" w:eastAsia="Aptos" w:hAnsi="Times New Roman" w:cs="Times New Roman"/>
          <w:kern w:val="0"/>
          <w:szCs w:val="24"/>
          <w:lang w:bidi="ar-SA"/>
          <w14:ligatures w14:val="none"/>
        </w:rPr>
        <w:t xml:space="preserve">Abraham Harold </w:t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Maslow</w:t>
      </w:r>
    </w:p>
    <w:p w14:paraId="36B7166A" w14:textId="77777777" w:rsidR="00E00BFF" w:rsidRPr="00E00BFF" w:rsidRDefault="00E00BFF" w:rsidP="00E00BFF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Urie Bronfenbrenner</w:t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E00BF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B. F. Skinner</w:t>
      </w:r>
    </w:p>
    <w:p w14:paraId="28E3C43D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______ stage is the continued growth, emergence of motor, cognitive and psychosocial accomplishments of a child. </w:t>
      </w:r>
    </w:p>
    <w:p w14:paraId="44EC28EF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_______ believed that cognitive development did not progress at a steady rate, but rather in leaps and bounds.</w:t>
      </w:r>
    </w:p>
    <w:p w14:paraId="32EB2B52" w14:textId="77777777" w:rsidR="00E00BFF" w:rsidRPr="00E00BFF" w:rsidRDefault="00E00BFF" w:rsidP="00E00BFF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bidi="ar-SA"/>
        </w:rPr>
        <w:t>French social historian, _________</w:t>
      </w:r>
      <w:proofErr w:type="gramStart"/>
      <w:r w:rsidRPr="00E00BFF">
        <w:rPr>
          <w:rFonts w:ascii="Times New Roman" w:eastAsia="Aptos" w:hAnsi="Times New Roman" w:cs="Times New Roman"/>
          <w:szCs w:val="24"/>
          <w:lang w:bidi="ar-SA"/>
        </w:rPr>
        <w:t>_  used</w:t>
      </w:r>
      <w:proofErr w:type="gramEnd"/>
      <w:r w:rsidRPr="00E00BFF">
        <w:rPr>
          <w:rFonts w:ascii="Times New Roman" w:eastAsia="Aptos" w:hAnsi="Times New Roman" w:cs="Times New Roman"/>
          <w:szCs w:val="24"/>
          <w:lang w:bidi="ar-SA"/>
        </w:rPr>
        <w:t xml:space="preserve"> paintings of 16th century to argue that childhood is a modern invention. </w:t>
      </w:r>
    </w:p>
    <w:p w14:paraId="02E9C21C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5CC84D10" w14:textId="77777777" w:rsidR="00E00BFF" w:rsidRPr="00E00BFF" w:rsidRDefault="00E00BFF" w:rsidP="00E00BFF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Write a note on the social construct of childhood. </w:t>
      </w:r>
    </w:p>
    <w:p w14:paraId="0B41550E" w14:textId="77777777" w:rsidR="00E00BFF" w:rsidRPr="00E00BFF" w:rsidRDefault="00E00BFF" w:rsidP="00E00BFF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Explain </w:t>
      </w:r>
      <w:r w:rsidRPr="00E00BFF">
        <w:rPr>
          <w:rFonts w:ascii="Times New Roman" w:eastAsia="Aptos" w:hAnsi="Times New Roman" w:cs="Times New Roman"/>
          <w:szCs w:val="24"/>
          <w:lang w:bidi="ar-SA"/>
        </w:rPr>
        <w:t>the types and importance of understanding child neglect.</w:t>
      </w:r>
    </w:p>
    <w:p w14:paraId="6468B654" w14:textId="77777777" w:rsidR="00E00BFF" w:rsidRPr="00E00BFF" w:rsidRDefault="00E00BFF" w:rsidP="00E00BFF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Write a note on child physical and emotional abuse. </w:t>
      </w:r>
    </w:p>
    <w:p w14:paraId="20278FDB" w14:textId="77777777" w:rsidR="00E00BFF" w:rsidRPr="00E00BFF" w:rsidRDefault="00E00BFF" w:rsidP="00E00BFF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Evaluate the Ecological System Models and Child Vulnerabilities.</w:t>
      </w:r>
    </w:p>
    <w:p w14:paraId="28C68825" w14:textId="77777777" w:rsidR="00E00BFF" w:rsidRPr="00E00BFF" w:rsidRDefault="00E00BFF" w:rsidP="00E00BFF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lastRenderedPageBreak/>
        <w:t xml:space="preserve">Explain the various types of socialization. </w:t>
      </w:r>
    </w:p>
    <w:p w14:paraId="6361C722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any Three questions </w:t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00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39215F6F" w14:textId="77777777" w:rsidR="00E00BFF" w:rsidRPr="00E00BFF" w:rsidRDefault="00E00BFF" w:rsidP="00E00BFF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bidi="ar-SA"/>
        </w:rPr>
        <w:t>Discuss the various theoretical perspectives on social construct of childhood.</w:t>
      </w:r>
    </w:p>
    <w:p w14:paraId="5056F75F" w14:textId="77777777" w:rsidR="00E00BFF" w:rsidRPr="00E00BFF" w:rsidRDefault="00E00BFF" w:rsidP="00E00BFF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Write a note on:</w:t>
      </w:r>
    </w:p>
    <w:p w14:paraId="335CCD61" w14:textId="77777777" w:rsidR="00E00BFF" w:rsidRPr="00E00BFF" w:rsidRDefault="00E00BFF" w:rsidP="00E00BFF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bidi="ar-SA"/>
        </w:rPr>
        <w:t>Ethnocentrism</w:t>
      </w:r>
    </w:p>
    <w:p w14:paraId="0A3FE23A" w14:textId="77777777" w:rsidR="00E00BFF" w:rsidRPr="00E00BFF" w:rsidRDefault="00E00BFF" w:rsidP="00E00BFF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bidi="ar-SA"/>
        </w:rPr>
        <w:t>Relativism</w:t>
      </w:r>
    </w:p>
    <w:p w14:paraId="4FD67255" w14:textId="77777777" w:rsidR="00E00BFF" w:rsidRPr="00E00BFF" w:rsidRDefault="00E00BFF" w:rsidP="00E00BFF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Elucidate the varying legal definition and recognition of child’s agency in India. </w:t>
      </w:r>
    </w:p>
    <w:p w14:paraId="70ED079C" w14:textId="77777777" w:rsidR="00E00BFF" w:rsidRPr="00E00BFF" w:rsidRDefault="00E00BFF" w:rsidP="00E00BFF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Critically examine the social policy and condition of children in 21</w:t>
      </w:r>
      <w:r w:rsidRPr="00E00BFF">
        <w:rPr>
          <w:rFonts w:ascii="Times New Roman" w:eastAsia="Aptos" w:hAnsi="Times New Roman" w:cs="Times New Roman"/>
          <w:szCs w:val="24"/>
          <w:vertAlign w:val="superscript"/>
          <w:lang w:val="en-US" w:bidi="ar-SA"/>
        </w:rPr>
        <w:t>st</w:t>
      </w:r>
      <w:r w:rsidRPr="00E00BFF">
        <w:rPr>
          <w:rFonts w:ascii="Times New Roman" w:eastAsia="Aptos" w:hAnsi="Times New Roman" w:cs="Times New Roman"/>
          <w:szCs w:val="24"/>
          <w:lang w:val="en-US" w:bidi="ar-SA"/>
        </w:rPr>
        <w:t xml:space="preserve"> century India. </w:t>
      </w:r>
    </w:p>
    <w:p w14:paraId="5049D89E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C08036F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A789198" w14:textId="77777777" w:rsidR="00E00BFF" w:rsidRPr="00E00BFF" w:rsidRDefault="00E00BFF" w:rsidP="00E00BFF">
      <w:pPr>
        <w:spacing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 w:rsidRPr="00E00BFF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p w14:paraId="1E7626A6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5B56B26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BDC572A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F08AF3E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B378DDB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D49C41B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1F50677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005E816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DA55A33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5B8237EF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DA8AAC3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3AABB3A3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81741EA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5F4895B5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EA42993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ADBF106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62BA6080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314E8F1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439223D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EE3834F" w14:textId="77777777" w:rsidR="00E00BFF" w:rsidRPr="00E00BFF" w:rsidRDefault="00E00BFF" w:rsidP="00E00BFF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9313F00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414A998C" w14:textId="77777777" w:rsidR="00E00BFF" w:rsidRPr="00E00BFF" w:rsidRDefault="00E00BFF" w:rsidP="00E00BFF">
      <w:p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7AC5FB6" w14:textId="77777777" w:rsidR="00E05649" w:rsidRDefault="00E05649"/>
    <w:sectPr w:rsidR="00E056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621B9"/>
    <w:multiLevelType w:val="hybridMultilevel"/>
    <w:tmpl w:val="D3CCF6A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880F3C"/>
    <w:multiLevelType w:val="hybridMultilevel"/>
    <w:tmpl w:val="622E149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82298D"/>
    <w:multiLevelType w:val="hybridMultilevel"/>
    <w:tmpl w:val="712881A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A6C7B"/>
    <w:multiLevelType w:val="hybridMultilevel"/>
    <w:tmpl w:val="EA6CBC8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173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8691998">
    <w:abstractNumId w:val="0"/>
  </w:num>
  <w:num w:numId="5" w16cid:durableId="1271088163">
    <w:abstractNumId w:val="2"/>
  </w:num>
  <w:num w:numId="6" w16cid:durableId="997266193">
    <w:abstractNumId w:val="1"/>
  </w:num>
  <w:num w:numId="7" w16cid:durableId="1467888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49"/>
    <w:rsid w:val="004F08BE"/>
    <w:rsid w:val="00DD6D9A"/>
    <w:rsid w:val="00E00BFF"/>
    <w:rsid w:val="00E0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D451"/>
  <w15:chartTrackingRefBased/>
  <w15:docId w15:val="{3409C43C-DFE7-4389-AD96-1F78D869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5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5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6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5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56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56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56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56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56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64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564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64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56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6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56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56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56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56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56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E0564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E0564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E05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56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56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56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5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56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56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2024-11-05T06:43:00Z</dcterms:created>
  <dcterms:modified xsi:type="dcterms:W3CDTF">2024-11-05T06:44:00Z</dcterms:modified>
</cp:coreProperties>
</file>