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D16E4" w14:textId="77777777" w:rsidR="005A2BC8" w:rsidRDefault="005A2BC8" w:rsidP="005A2BC8">
      <w:pPr>
        <w:pStyle w:val="HTMLPreformatted"/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2F8DFB00" w14:textId="77777777" w:rsidR="005A2BC8" w:rsidRDefault="005A2BC8" w:rsidP="005A2BC8">
      <w:pPr>
        <w:pStyle w:val="HTMLPreformatted"/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403986EE" w14:textId="77777777" w:rsidR="005A2BC8" w:rsidRDefault="005A2BC8" w:rsidP="005A2BC8">
      <w:pPr>
        <w:pStyle w:val="HTMLPreformatted"/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478A9034" w14:textId="77777777" w:rsidR="00A77112" w:rsidRDefault="00A77112" w:rsidP="00A77112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TU/ CDOE</w:t>
      </w:r>
    </w:p>
    <w:p w14:paraId="29CAF628" w14:textId="77777777" w:rsidR="00A77112" w:rsidRDefault="00A77112" w:rsidP="00A77112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6A521925" w14:textId="77777777" w:rsidR="00A77112" w:rsidRDefault="00A77112" w:rsidP="00A77112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SEMESTER END EXAMINATION (AUTUMN) 2020</w:t>
      </w:r>
    </w:p>
    <w:p w14:paraId="6A9B9E9E" w14:textId="77777777" w:rsidR="00A77112" w:rsidRDefault="00A77112" w:rsidP="00A77112">
      <w:pPr>
        <w:pStyle w:val="NoSpacing"/>
        <w:jc w:val="center"/>
        <w:rPr>
          <w:b/>
          <w:bCs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MEG 204: ENGLISH LANGUAGE TEACHING</w:t>
      </w:r>
    </w:p>
    <w:p w14:paraId="6F210F1A" w14:textId="77777777" w:rsidR="00A77112" w:rsidRDefault="00A77112" w:rsidP="00A77112">
      <w:pPr>
        <w:pStyle w:val="NoSpacing"/>
        <w:jc w:val="center"/>
        <w:rPr>
          <w:rFonts w:ascii="Cambria" w:hAnsi="Cambria"/>
          <w:b/>
          <w:bCs/>
          <w:sz w:val="6"/>
          <w:szCs w:val="6"/>
          <w:lang w:eastAsia="en-IN"/>
        </w:rPr>
      </w:pPr>
    </w:p>
    <w:p w14:paraId="624D5460" w14:textId="77777777" w:rsidR="00A77112" w:rsidRDefault="00A77112" w:rsidP="00A77112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Time:</w:t>
      </w:r>
      <w:r>
        <w:rPr>
          <w:rFonts w:ascii="Cambria" w:hAnsi="Cambria"/>
          <w:b/>
          <w:bCs/>
          <w:sz w:val="24"/>
          <w:szCs w:val="24"/>
          <w:lang w:eastAsia="en-IN"/>
        </w:rPr>
        <w:t xml:space="preserve"> 3 Hours                                           </w:t>
      </w:r>
      <w:r>
        <w:rPr>
          <w:rFonts w:ascii="Cambria" w:hAnsi="Cambria"/>
          <w:sz w:val="24"/>
          <w:szCs w:val="24"/>
          <w:lang w:eastAsia="en-IN"/>
        </w:rPr>
        <w:t>Total Marks:</w:t>
      </w:r>
      <w:r>
        <w:rPr>
          <w:rFonts w:ascii="Cambria" w:hAnsi="Cambria"/>
          <w:b/>
          <w:bCs/>
          <w:sz w:val="24"/>
          <w:szCs w:val="24"/>
          <w:lang w:eastAsia="en-IN"/>
        </w:rPr>
        <w:t xml:space="preserve"> 70</w:t>
      </w:r>
    </w:p>
    <w:p w14:paraId="4BAAD17F" w14:textId="77777777" w:rsidR="00A77112" w:rsidRDefault="00A77112" w:rsidP="00A77112">
      <w:pPr>
        <w:pStyle w:val="NoSpacing"/>
        <w:jc w:val="center"/>
        <w:rPr>
          <w:rFonts w:ascii="Cambria" w:hAnsi="Cambria"/>
          <w:b/>
          <w:bCs/>
          <w:i/>
          <w:iCs/>
          <w:sz w:val="6"/>
          <w:szCs w:val="6"/>
          <w:lang w:eastAsia="en-IN"/>
        </w:rPr>
      </w:pPr>
    </w:p>
    <w:p w14:paraId="7333E12E" w14:textId="77777777" w:rsidR="00A77112" w:rsidRDefault="00A77112" w:rsidP="00A77112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8529F11" w14:textId="77777777" w:rsidR="00A77112" w:rsidRPr="005A2BC8" w:rsidRDefault="00A77112" w:rsidP="00A77112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*********************************************************************</w:t>
      </w:r>
    </w:p>
    <w:p w14:paraId="04AD24AC" w14:textId="77777777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(a) </w:t>
      </w:r>
      <w:r w:rsidRPr="005A2BC8">
        <w:rPr>
          <w:rFonts w:ascii="Cambria" w:hAnsi="Cambria"/>
        </w:rPr>
        <w:t xml:space="preserve">Explain the issues which are associated with multilingualism in the </w:t>
      </w:r>
    </w:p>
    <w:p w14:paraId="016497A1" w14:textId="46EE9EBE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  <w:r w:rsidRPr="005A2BC8">
        <w:rPr>
          <w:rFonts w:ascii="Cambria" w:hAnsi="Cambria"/>
        </w:rPr>
        <w:t xml:space="preserve">context of English language teaching.  </w:t>
      </w:r>
      <w:r>
        <w:rPr>
          <w:rFonts w:ascii="Cambria" w:hAnsi="Cambria"/>
        </w:rPr>
        <w:t xml:space="preserve">                                                              15</w:t>
      </w:r>
      <w:r w:rsidRPr="005A2BC8">
        <w:rPr>
          <w:rFonts w:ascii="Cambria" w:hAnsi="Cambria"/>
        </w:rPr>
        <w:t xml:space="preserve">                                                                                                     </w:t>
      </w:r>
    </w:p>
    <w:p w14:paraId="749BFCEB" w14:textId="77777777" w:rsidR="00A77112" w:rsidRPr="007927C5" w:rsidRDefault="00A77112" w:rsidP="00A77112">
      <w:pPr>
        <w:pStyle w:val="NoSpacing"/>
        <w:jc w:val="center"/>
        <w:rPr>
          <w:rFonts w:ascii="Cambria" w:hAnsi="Cambria"/>
          <w:b/>
          <w:bCs/>
        </w:rPr>
      </w:pPr>
      <w:r w:rsidRPr="007927C5">
        <w:rPr>
          <w:rFonts w:ascii="Cambria" w:hAnsi="Cambria"/>
          <w:b/>
          <w:bCs/>
        </w:rPr>
        <w:t>or</w:t>
      </w:r>
    </w:p>
    <w:p w14:paraId="50D5E712" w14:textId="77777777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(b) </w:t>
      </w:r>
      <w:r w:rsidRPr="005A2BC8">
        <w:rPr>
          <w:rFonts w:ascii="Cambria" w:hAnsi="Cambria"/>
        </w:rPr>
        <w:t xml:space="preserve">What are the types of syllabuses based on process-oriented </w:t>
      </w:r>
    </w:p>
    <w:p w14:paraId="1F42A711" w14:textId="08009552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  <w:r w:rsidRPr="005A2BC8">
        <w:rPr>
          <w:rFonts w:ascii="Cambria" w:hAnsi="Cambria"/>
        </w:rPr>
        <w:t xml:space="preserve">approach? What are the steps for designing a language syllabus?                                                                </w:t>
      </w:r>
    </w:p>
    <w:p w14:paraId="5B0FF165" w14:textId="03164C98" w:rsidR="00A77112" w:rsidRDefault="00A77112" w:rsidP="00A77112">
      <w:pPr>
        <w:pStyle w:val="NoSpacing"/>
        <w:jc w:val="right"/>
        <w:rPr>
          <w:rFonts w:ascii="Cambria" w:hAnsi="Cambria"/>
        </w:rPr>
      </w:pPr>
      <w:r w:rsidRPr="005A2BC8">
        <w:rPr>
          <w:rFonts w:ascii="Cambria" w:hAnsi="Cambria"/>
        </w:rPr>
        <w:t>5+10</w:t>
      </w:r>
      <w:r>
        <w:rPr>
          <w:rFonts w:ascii="Cambria" w:hAnsi="Cambria"/>
        </w:rPr>
        <w:t>=15</w:t>
      </w:r>
    </w:p>
    <w:p w14:paraId="0DAC8EB4" w14:textId="77777777" w:rsidR="00A77112" w:rsidRPr="005A2BC8" w:rsidRDefault="00A77112" w:rsidP="00A77112">
      <w:pPr>
        <w:pStyle w:val="NoSpacing"/>
        <w:jc w:val="right"/>
        <w:rPr>
          <w:rFonts w:ascii="Cambria" w:hAnsi="Cambria"/>
        </w:rPr>
      </w:pPr>
      <w:r w:rsidRPr="005A2BC8">
        <w:rPr>
          <w:rFonts w:ascii="Cambria" w:hAnsi="Cambria"/>
        </w:rPr>
        <w:t xml:space="preserve">                                 </w:t>
      </w:r>
    </w:p>
    <w:p w14:paraId="2FEB4F28" w14:textId="77777777" w:rsidR="00A77112" w:rsidRPr="005A2BC8" w:rsidRDefault="00A77112" w:rsidP="00A77112">
      <w:pPr>
        <w:pStyle w:val="NoSpacing"/>
        <w:jc w:val="both"/>
        <w:rPr>
          <w:rFonts w:ascii="Cambria" w:hAnsi="Cambria"/>
          <w:sz w:val="2"/>
          <w:szCs w:val="2"/>
        </w:rPr>
      </w:pPr>
    </w:p>
    <w:p w14:paraId="30AC61D1" w14:textId="77777777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(a) </w:t>
      </w:r>
      <w:r w:rsidRPr="005A2BC8">
        <w:rPr>
          <w:rFonts w:ascii="Cambria" w:hAnsi="Cambria"/>
        </w:rPr>
        <w:t xml:space="preserve">According to Shohamy, language is seen as an “open, dynamic, </w:t>
      </w:r>
      <w:r>
        <w:rPr>
          <w:rFonts w:ascii="Cambria" w:hAnsi="Cambria"/>
        </w:rPr>
        <w:t xml:space="preserve">  </w:t>
      </w:r>
    </w:p>
    <w:p w14:paraId="71487B1C" w14:textId="311BAE18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5A2BC8">
        <w:rPr>
          <w:rFonts w:ascii="Cambria" w:hAnsi="Cambria"/>
        </w:rPr>
        <w:t xml:space="preserve">energetic, </w:t>
      </w:r>
      <w:r>
        <w:rPr>
          <w:rFonts w:ascii="Cambria" w:hAnsi="Cambria"/>
        </w:rPr>
        <w:t xml:space="preserve"> </w:t>
      </w:r>
      <w:r w:rsidRPr="005A2BC8">
        <w:rPr>
          <w:rFonts w:ascii="Cambria" w:hAnsi="Cambria"/>
        </w:rPr>
        <w:t xml:space="preserve">constantly evolving and personal”; it acknowledges the rich </w:t>
      </w:r>
    </w:p>
    <w:p w14:paraId="04A7C940" w14:textId="77777777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Pr="005A2BC8">
        <w:rPr>
          <w:rFonts w:ascii="Cambria" w:hAnsi="Cambria"/>
        </w:rPr>
        <w:t xml:space="preserve">complexities of communication. Do you agree to this statement? Give a </w:t>
      </w:r>
    </w:p>
    <w:p w14:paraId="33E05B44" w14:textId="77777777" w:rsidR="00A77112" w:rsidRPr="005A2BC8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Pr="005A2BC8">
        <w:rPr>
          <w:rFonts w:ascii="Cambria" w:hAnsi="Cambria"/>
        </w:rPr>
        <w:t xml:space="preserve">reasoned analysis.                                              </w:t>
      </w:r>
      <w:r>
        <w:rPr>
          <w:rFonts w:ascii="Cambria" w:hAnsi="Cambria"/>
        </w:rPr>
        <w:t xml:space="preserve">                                                                              </w:t>
      </w:r>
      <w:r w:rsidRPr="005A2BC8">
        <w:rPr>
          <w:rFonts w:ascii="Cambria" w:hAnsi="Cambria"/>
        </w:rPr>
        <w:t>15</w:t>
      </w:r>
    </w:p>
    <w:p w14:paraId="411A1054" w14:textId="77777777" w:rsidR="00A77112" w:rsidRPr="007927C5" w:rsidRDefault="00A77112" w:rsidP="00A77112">
      <w:pPr>
        <w:pStyle w:val="NoSpacing"/>
        <w:jc w:val="center"/>
        <w:rPr>
          <w:rFonts w:ascii="Cambria" w:hAnsi="Cambria"/>
          <w:b/>
          <w:bCs/>
        </w:rPr>
      </w:pPr>
      <w:r w:rsidRPr="007927C5">
        <w:rPr>
          <w:rFonts w:ascii="Cambria" w:hAnsi="Cambria"/>
          <w:b/>
          <w:bCs/>
        </w:rPr>
        <w:t>or</w:t>
      </w:r>
    </w:p>
    <w:p w14:paraId="1FF12B14" w14:textId="77777777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(b) </w:t>
      </w:r>
      <w:r w:rsidRPr="005A2BC8">
        <w:rPr>
          <w:rFonts w:ascii="Cambria" w:hAnsi="Cambria"/>
        </w:rPr>
        <w:t xml:space="preserve">What is ‘Phonology’? What are the different aspects of phonology in a </w:t>
      </w:r>
      <w:r>
        <w:rPr>
          <w:rFonts w:ascii="Cambria" w:hAnsi="Cambria"/>
        </w:rPr>
        <w:t xml:space="preserve">     </w:t>
      </w:r>
    </w:p>
    <w:p w14:paraId="020E5977" w14:textId="7197AB56" w:rsidR="00A77112" w:rsidRPr="005A2BC8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Pr="005A2BC8">
        <w:rPr>
          <w:rFonts w:ascii="Cambria" w:hAnsi="Cambria"/>
        </w:rPr>
        <w:t xml:space="preserve">language? </w:t>
      </w:r>
      <w:r>
        <w:rPr>
          <w:rFonts w:ascii="Cambria" w:hAnsi="Cambria"/>
        </w:rPr>
        <w:t xml:space="preserve">                                                                                                                  </w:t>
      </w:r>
      <w:r w:rsidRPr="005A2BC8">
        <w:rPr>
          <w:rFonts w:ascii="Cambria" w:hAnsi="Cambria"/>
        </w:rPr>
        <w:t>5+10</w:t>
      </w:r>
      <w:r>
        <w:rPr>
          <w:rFonts w:ascii="Cambria" w:hAnsi="Cambria"/>
        </w:rPr>
        <w:t>=15</w:t>
      </w:r>
    </w:p>
    <w:p w14:paraId="7B8ACA5F" w14:textId="77777777" w:rsidR="00A77112" w:rsidRPr="005A2BC8" w:rsidRDefault="00A77112" w:rsidP="00A77112">
      <w:pPr>
        <w:pStyle w:val="NoSpacing"/>
        <w:jc w:val="both"/>
        <w:rPr>
          <w:rFonts w:ascii="Cambria" w:hAnsi="Cambria"/>
          <w:sz w:val="10"/>
          <w:szCs w:val="14"/>
        </w:rPr>
      </w:pPr>
    </w:p>
    <w:p w14:paraId="16829BCC" w14:textId="77777777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Pr="005A2BC8">
        <w:rPr>
          <w:rFonts w:ascii="Cambria" w:hAnsi="Cambria"/>
        </w:rPr>
        <w:t xml:space="preserve">Analyze the roles of social class/caste and gender in human </w:t>
      </w:r>
    </w:p>
    <w:p w14:paraId="2B9FA047" w14:textId="77777777" w:rsidR="00A77112" w:rsidRPr="005A2BC8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Pr="005A2BC8">
        <w:rPr>
          <w:rFonts w:ascii="Cambria" w:hAnsi="Cambria"/>
        </w:rPr>
        <w:t xml:space="preserve">communication.          </w:t>
      </w:r>
      <w:r>
        <w:rPr>
          <w:rFonts w:ascii="Cambria" w:hAnsi="Cambria"/>
        </w:rPr>
        <w:t xml:space="preserve">                                                                                               </w:t>
      </w:r>
      <w:r w:rsidRPr="005A2BC8">
        <w:rPr>
          <w:rFonts w:ascii="Cambria" w:hAnsi="Cambria"/>
        </w:rPr>
        <w:t>15</w:t>
      </w:r>
    </w:p>
    <w:p w14:paraId="25D47BFE" w14:textId="77777777" w:rsidR="00A77112" w:rsidRPr="005A2BC8" w:rsidRDefault="00A77112" w:rsidP="00A77112">
      <w:pPr>
        <w:pStyle w:val="NoSpacing"/>
        <w:jc w:val="both"/>
        <w:rPr>
          <w:rFonts w:ascii="Cambria" w:hAnsi="Cambria"/>
        </w:rPr>
      </w:pPr>
    </w:p>
    <w:p w14:paraId="63A57B97" w14:textId="77777777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5A2BC8">
        <w:rPr>
          <w:rFonts w:ascii="Cambria" w:hAnsi="Cambria"/>
        </w:rPr>
        <w:t xml:space="preserve">Choose any text of your choice (a poem, a report, an essay etc.) and frame </w:t>
      </w:r>
    </w:p>
    <w:p w14:paraId="5E833229" w14:textId="77777777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5A2BC8">
        <w:rPr>
          <w:rFonts w:ascii="Cambria" w:hAnsi="Cambria"/>
        </w:rPr>
        <w:t xml:space="preserve">pre-reading, while- reading and post-reading activities for students of </w:t>
      </w:r>
    </w:p>
    <w:p w14:paraId="6A2834B8" w14:textId="77777777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5A2BC8">
        <w:rPr>
          <w:rFonts w:ascii="Cambria" w:hAnsi="Cambria"/>
        </w:rPr>
        <w:t xml:space="preserve">an intermediate level.                                                                                                                  15 </w:t>
      </w:r>
    </w:p>
    <w:p w14:paraId="237B7147" w14:textId="77777777" w:rsidR="00A77112" w:rsidRDefault="00A77112" w:rsidP="00A77112">
      <w:pPr>
        <w:pStyle w:val="NoSpacing"/>
        <w:jc w:val="both"/>
        <w:rPr>
          <w:rFonts w:ascii="Cambria" w:hAnsi="Cambria"/>
        </w:rPr>
      </w:pPr>
    </w:p>
    <w:p w14:paraId="51B582FD" w14:textId="77777777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5. </w:t>
      </w:r>
      <w:r w:rsidRPr="00D20EC1">
        <w:rPr>
          <w:rFonts w:ascii="Cambria" w:hAnsi="Cambria"/>
        </w:rPr>
        <w:t xml:space="preserve">Discuss the relation between reading speed and reading comprehension </w:t>
      </w:r>
    </w:p>
    <w:p w14:paraId="3B6F07B7" w14:textId="77777777" w:rsidR="00A77112" w:rsidRDefault="00A77112" w:rsidP="00A7711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Pr="00D20EC1">
        <w:rPr>
          <w:rFonts w:ascii="Cambria" w:hAnsi="Cambria"/>
        </w:rPr>
        <w:t>and their</w:t>
      </w:r>
      <w:r>
        <w:rPr>
          <w:rFonts w:ascii="Cambria" w:hAnsi="Cambria"/>
        </w:rPr>
        <w:t xml:space="preserve"> </w:t>
      </w:r>
      <w:r w:rsidRPr="00D20EC1">
        <w:rPr>
          <w:rFonts w:ascii="Cambria" w:hAnsi="Cambria"/>
        </w:rPr>
        <w:t>pedagogical importance.</w:t>
      </w:r>
      <w:r>
        <w:rPr>
          <w:rFonts w:ascii="Cambria" w:hAnsi="Cambria"/>
        </w:rPr>
        <w:t xml:space="preserve">                                                                       10</w:t>
      </w:r>
    </w:p>
    <w:p w14:paraId="2D87CF39" w14:textId="77777777" w:rsidR="00A77112" w:rsidRDefault="00A77112" w:rsidP="00A77112">
      <w:pPr>
        <w:pStyle w:val="NoSpacing"/>
        <w:jc w:val="both"/>
        <w:rPr>
          <w:rFonts w:ascii="Cambria" w:hAnsi="Cambria"/>
        </w:rPr>
      </w:pPr>
      <w:r w:rsidRPr="005A2BC8">
        <w:rPr>
          <w:rFonts w:ascii="Cambria" w:hAnsi="Cambria"/>
        </w:rPr>
        <w:t xml:space="preserve"> </w:t>
      </w:r>
    </w:p>
    <w:p w14:paraId="4E258C15" w14:textId="77777777" w:rsidR="00A77112" w:rsidRPr="005A2BC8" w:rsidRDefault="00A77112" w:rsidP="00A77112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***</w:t>
      </w:r>
    </w:p>
    <w:p w14:paraId="2E4FAD72" w14:textId="77777777" w:rsidR="005A2BC8" w:rsidRDefault="005A2BC8" w:rsidP="005A2BC8">
      <w:pPr>
        <w:pStyle w:val="HTMLPreformatted"/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279E83F6" w14:textId="77777777" w:rsidR="005A2BC8" w:rsidRDefault="005A2BC8" w:rsidP="005A2BC8">
      <w:pPr>
        <w:pStyle w:val="HTMLPreformatted"/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39B13900" w14:textId="77777777" w:rsidR="005A2BC8" w:rsidRDefault="005A2BC8" w:rsidP="005A2BC8">
      <w:pPr>
        <w:pStyle w:val="HTMLPreformatted"/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21CA8CB9" w14:textId="77777777" w:rsidR="005A2BC8" w:rsidRDefault="005A2BC8" w:rsidP="005A2BC8">
      <w:pPr>
        <w:pStyle w:val="HTMLPreformatted"/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00A0B7F6" w14:textId="77777777" w:rsidR="005A2BC8" w:rsidRDefault="005A2BC8" w:rsidP="005A2BC8">
      <w:pPr>
        <w:pStyle w:val="HTMLPreformatted"/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59AF51A5" w14:textId="77777777" w:rsidR="005A2BC8" w:rsidRDefault="005A2BC8" w:rsidP="005A2BC8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</w:p>
    <w:p w14:paraId="57999C86" w14:textId="77777777" w:rsidR="00A77112" w:rsidRDefault="00A77112" w:rsidP="005A2BC8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</w:p>
    <w:p w14:paraId="58557455" w14:textId="77777777" w:rsidR="00401F2E" w:rsidRDefault="00401F2E" w:rsidP="005A2BC8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</w:p>
    <w:p w14:paraId="35DC0C8C" w14:textId="5E8CBDAD" w:rsidR="005A2BC8" w:rsidRDefault="005A2BC8" w:rsidP="005A2BC8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TU/ CDOE</w:t>
      </w:r>
    </w:p>
    <w:p w14:paraId="55DA1606" w14:textId="77777777" w:rsidR="005A2BC8" w:rsidRDefault="005A2BC8" w:rsidP="005A2BC8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2A8BC2BE" w14:textId="77777777" w:rsidR="005A2BC8" w:rsidRDefault="005A2BC8" w:rsidP="005A2BC8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SEMESTER END EXAMINATION (AUTUMN) 2020</w:t>
      </w:r>
    </w:p>
    <w:p w14:paraId="4EBAAF57" w14:textId="4008A838" w:rsidR="005A2BC8" w:rsidRDefault="005A2BC8" w:rsidP="005A2BC8">
      <w:pPr>
        <w:pStyle w:val="NoSpacing"/>
        <w:jc w:val="center"/>
        <w:rPr>
          <w:b/>
          <w:bCs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MEG 204: ENGLISH LANGUAGE TEACHING</w:t>
      </w:r>
    </w:p>
    <w:p w14:paraId="6AE57EE9" w14:textId="77777777" w:rsidR="005A2BC8" w:rsidRDefault="005A2BC8" w:rsidP="005A2BC8">
      <w:pPr>
        <w:pStyle w:val="NoSpacing"/>
        <w:jc w:val="center"/>
        <w:rPr>
          <w:rFonts w:ascii="Cambria" w:hAnsi="Cambria"/>
          <w:b/>
          <w:bCs/>
          <w:sz w:val="6"/>
          <w:szCs w:val="6"/>
          <w:lang w:eastAsia="en-IN"/>
        </w:rPr>
      </w:pPr>
    </w:p>
    <w:p w14:paraId="0142967A" w14:textId="77777777" w:rsidR="005A2BC8" w:rsidRDefault="005A2BC8" w:rsidP="005A2BC8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Time:</w:t>
      </w:r>
      <w:r>
        <w:rPr>
          <w:rFonts w:ascii="Cambria" w:hAnsi="Cambria"/>
          <w:b/>
          <w:bCs/>
          <w:sz w:val="24"/>
          <w:szCs w:val="24"/>
          <w:lang w:eastAsia="en-IN"/>
        </w:rPr>
        <w:t xml:space="preserve"> 3 Hours                                           </w:t>
      </w:r>
      <w:r>
        <w:rPr>
          <w:rFonts w:ascii="Cambria" w:hAnsi="Cambria"/>
          <w:sz w:val="24"/>
          <w:szCs w:val="24"/>
          <w:lang w:eastAsia="en-IN"/>
        </w:rPr>
        <w:t>Total Marks:</w:t>
      </w:r>
      <w:r>
        <w:rPr>
          <w:rFonts w:ascii="Cambria" w:hAnsi="Cambria"/>
          <w:b/>
          <w:bCs/>
          <w:sz w:val="24"/>
          <w:szCs w:val="24"/>
          <w:lang w:eastAsia="en-IN"/>
        </w:rPr>
        <w:t xml:space="preserve"> 70</w:t>
      </w:r>
    </w:p>
    <w:p w14:paraId="72937419" w14:textId="77777777" w:rsidR="005A2BC8" w:rsidRDefault="005A2BC8" w:rsidP="005A2BC8">
      <w:pPr>
        <w:pStyle w:val="NoSpacing"/>
        <w:jc w:val="center"/>
        <w:rPr>
          <w:rFonts w:ascii="Cambria" w:hAnsi="Cambria"/>
          <w:b/>
          <w:bCs/>
          <w:i/>
          <w:iCs/>
          <w:sz w:val="6"/>
          <w:szCs w:val="6"/>
          <w:lang w:eastAsia="en-IN"/>
        </w:rPr>
      </w:pPr>
    </w:p>
    <w:p w14:paraId="1DD9E29D" w14:textId="272A480F" w:rsidR="005A2BC8" w:rsidRDefault="005A2BC8" w:rsidP="005A2BC8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7C7F1B7" w14:textId="4583DDDD" w:rsidR="00AD09CC" w:rsidRPr="005A2BC8" w:rsidRDefault="005A2BC8" w:rsidP="005A2BC8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*********************************************************************</w:t>
      </w:r>
    </w:p>
    <w:p w14:paraId="2CBB2C02" w14:textId="3D4EC643" w:rsidR="005A2BC8" w:rsidRDefault="005A2BC8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7927C5">
        <w:rPr>
          <w:rFonts w:ascii="Cambria" w:hAnsi="Cambria"/>
        </w:rPr>
        <w:t xml:space="preserve">(a) </w:t>
      </w:r>
      <w:r w:rsidR="00755528" w:rsidRPr="005A2BC8">
        <w:rPr>
          <w:rFonts w:ascii="Cambria" w:hAnsi="Cambria"/>
        </w:rPr>
        <w:t xml:space="preserve">Explain the issues which are associated with multilingualism in the </w:t>
      </w:r>
    </w:p>
    <w:p w14:paraId="018A1CD4" w14:textId="7F11B2E7" w:rsidR="005A2BC8" w:rsidRDefault="005A2BC8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="00A77112">
        <w:rPr>
          <w:rFonts w:ascii="Cambria" w:hAnsi="Cambria"/>
        </w:rPr>
        <w:t xml:space="preserve">        </w:t>
      </w:r>
      <w:r w:rsidR="00755528" w:rsidRPr="005A2BC8">
        <w:rPr>
          <w:rFonts w:ascii="Cambria" w:hAnsi="Cambria"/>
        </w:rPr>
        <w:t>context of English language teaching.</w:t>
      </w:r>
      <w:r w:rsidR="00F374A4" w:rsidRPr="005A2BC8">
        <w:rPr>
          <w:rFonts w:ascii="Cambria" w:hAnsi="Cambria"/>
        </w:rPr>
        <w:t xml:space="preserve">                                        </w:t>
      </w:r>
      <w:r w:rsidR="00A77112">
        <w:rPr>
          <w:rFonts w:ascii="Cambria" w:hAnsi="Cambria"/>
        </w:rPr>
        <w:t xml:space="preserve">                        15</w:t>
      </w:r>
      <w:r w:rsidR="00F374A4" w:rsidRPr="005A2BC8">
        <w:rPr>
          <w:rFonts w:ascii="Cambria" w:hAnsi="Cambria"/>
        </w:rPr>
        <w:t xml:space="preserve">                                                               </w:t>
      </w:r>
    </w:p>
    <w:p w14:paraId="713BB7D0" w14:textId="029E0442" w:rsidR="00F374A4" w:rsidRPr="007927C5" w:rsidRDefault="005A2BC8" w:rsidP="005A2BC8">
      <w:pPr>
        <w:pStyle w:val="NoSpacing"/>
        <w:jc w:val="center"/>
        <w:rPr>
          <w:rFonts w:ascii="Cambria" w:hAnsi="Cambria"/>
          <w:b/>
          <w:bCs/>
        </w:rPr>
      </w:pPr>
      <w:r w:rsidRPr="007927C5">
        <w:rPr>
          <w:rFonts w:ascii="Cambria" w:hAnsi="Cambria"/>
          <w:b/>
          <w:bCs/>
        </w:rPr>
        <w:t>o</w:t>
      </w:r>
      <w:r w:rsidR="00F374A4" w:rsidRPr="007927C5">
        <w:rPr>
          <w:rFonts w:ascii="Cambria" w:hAnsi="Cambria"/>
          <w:b/>
          <w:bCs/>
        </w:rPr>
        <w:t>r</w:t>
      </w:r>
    </w:p>
    <w:p w14:paraId="19A1D386" w14:textId="77777777" w:rsidR="00A77112" w:rsidRDefault="005A2BC8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7927C5">
        <w:rPr>
          <w:rFonts w:ascii="Cambria" w:hAnsi="Cambria"/>
        </w:rPr>
        <w:t xml:space="preserve">(b) </w:t>
      </w:r>
      <w:r w:rsidR="00F374A4" w:rsidRPr="005A2BC8">
        <w:rPr>
          <w:rFonts w:ascii="Cambria" w:hAnsi="Cambria"/>
        </w:rPr>
        <w:t xml:space="preserve">What are the types of syllabuses based on process-oriented </w:t>
      </w:r>
      <w:r w:rsidR="00A77112">
        <w:rPr>
          <w:rFonts w:ascii="Cambria" w:hAnsi="Cambria"/>
        </w:rPr>
        <w:t xml:space="preserve">    </w:t>
      </w:r>
    </w:p>
    <w:p w14:paraId="0203F8D3" w14:textId="287C1C38" w:rsidR="005A2BC8" w:rsidRDefault="00A77112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</w:t>
      </w:r>
      <w:r w:rsidR="00F374A4" w:rsidRPr="005A2BC8">
        <w:rPr>
          <w:rFonts w:ascii="Cambria" w:hAnsi="Cambria"/>
        </w:rPr>
        <w:t>approach?</w:t>
      </w:r>
      <w:r>
        <w:rPr>
          <w:rFonts w:ascii="Cambria" w:hAnsi="Cambria"/>
        </w:rPr>
        <w:t xml:space="preserve"> </w:t>
      </w:r>
      <w:r w:rsidR="00F374A4" w:rsidRPr="005A2BC8">
        <w:rPr>
          <w:rFonts w:ascii="Cambria" w:hAnsi="Cambria"/>
        </w:rPr>
        <w:t xml:space="preserve">What are the steps for designing a language syllabus?                                                                </w:t>
      </w:r>
    </w:p>
    <w:p w14:paraId="0C700EF8" w14:textId="24C68038" w:rsidR="005A2BC8" w:rsidRDefault="00F374A4" w:rsidP="005A2BC8">
      <w:pPr>
        <w:pStyle w:val="NoSpacing"/>
        <w:jc w:val="right"/>
        <w:rPr>
          <w:rFonts w:ascii="Cambria" w:hAnsi="Cambria"/>
        </w:rPr>
      </w:pPr>
      <w:r w:rsidRPr="005A2BC8">
        <w:rPr>
          <w:rFonts w:ascii="Cambria" w:hAnsi="Cambria"/>
        </w:rPr>
        <w:t>5+10</w:t>
      </w:r>
      <w:r w:rsidR="00A77112">
        <w:rPr>
          <w:rFonts w:ascii="Cambria" w:hAnsi="Cambria"/>
        </w:rPr>
        <w:t>=15</w:t>
      </w:r>
    </w:p>
    <w:p w14:paraId="195E5F1C" w14:textId="7A9049E7" w:rsidR="00F374A4" w:rsidRPr="005A2BC8" w:rsidRDefault="00F374A4" w:rsidP="005A2BC8">
      <w:pPr>
        <w:pStyle w:val="NoSpacing"/>
        <w:jc w:val="right"/>
        <w:rPr>
          <w:rFonts w:ascii="Cambria" w:hAnsi="Cambria"/>
        </w:rPr>
      </w:pPr>
      <w:r w:rsidRPr="005A2BC8">
        <w:rPr>
          <w:rFonts w:ascii="Cambria" w:hAnsi="Cambria"/>
        </w:rPr>
        <w:t xml:space="preserve">                                 </w:t>
      </w:r>
    </w:p>
    <w:p w14:paraId="14B63D33" w14:textId="77777777" w:rsidR="00F374A4" w:rsidRPr="005A2BC8" w:rsidRDefault="00F374A4" w:rsidP="005A2BC8">
      <w:pPr>
        <w:pStyle w:val="NoSpacing"/>
        <w:jc w:val="both"/>
        <w:rPr>
          <w:rFonts w:ascii="Cambria" w:hAnsi="Cambria"/>
          <w:sz w:val="2"/>
          <w:szCs w:val="2"/>
        </w:rPr>
      </w:pPr>
    </w:p>
    <w:p w14:paraId="7CF19066" w14:textId="77777777" w:rsidR="00A77112" w:rsidRDefault="005A2BC8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7927C5">
        <w:rPr>
          <w:rFonts w:ascii="Cambria" w:hAnsi="Cambria"/>
        </w:rPr>
        <w:t xml:space="preserve">(a) </w:t>
      </w:r>
      <w:r w:rsidR="006C40E3" w:rsidRPr="005A2BC8">
        <w:rPr>
          <w:rFonts w:ascii="Cambria" w:hAnsi="Cambria"/>
        </w:rPr>
        <w:t xml:space="preserve">According to Shohamy, language is seen as an “open, dynamic, </w:t>
      </w:r>
      <w:r w:rsidR="00A77112">
        <w:rPr>
          <w:rFonts w:ascii="Cambria" w:hAnsi="Cambria"/>
        </w:rPr>
        <w:t xml:space="preserve">    </w:t>
      </w:r>
    </w:p>
    <w:p w14:paraId="18BD03E6" w14:textId="77777777" w:rsidR="00A77112" w:rsidRDefault="00A77112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</w:t>
      </w:r>
      <w:r w:rsidR="006C40E3" w:rsidRPr="005A2BC8">
        <w:rPr>
          <w:rFonts w:ascii="Cambria" w:hAnsi="Cambria"/>
        </w:rPr>
        <w:t xml:space="preserve">energetic, </w:t>
      </w:r>
      <w:r w:rsidR="005A2BC8">
        <w:rPr>
          <w:rFonts w:ascii="Cambria" w:hAnsi="Cambria"/>
        </w:rPr>
        <w:t xml:space="preserve"> </w:t>
      </w:r>
      <w:r w:rsidR="006C40E3" w:rsidRPr="005A2BC8">
        <w:rPr>
          <w:rFonts w:ascii="Cambria" w:hAnsi="Cambria"/>
        </w:rPr>
        <w:t xml:space="preserve">constantly evolving and personal”; it acknowledges the </w:t>
      </w:r>
    </w:p>
    <w:p w14:paraId="347F07E2" w14:textId="77777777" w:rsidR="00A77112" w:rsidRDefault="00A77112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</w:t>
      </w:r>
      <w:r w:rsidR="006C40E3" w:rsidRPr="005A2BC8">
        <w:rPr>
          <w:rFonts w:ascii="Cambria" w:hAnsi="Cambria"/>
        </w:rPr>
        <w:t xml:space="preserve">rich complexities of communication. Do you agree to this statement? </w:t>
      </w:r>
      <w:r>
        <w:rPr>
          <w:rFonts w:ascii="Cambria" w:hAnsi="Cambria"/>
        </w:rPr>
        <w:t xml:space="preserve">  </w:t>
      </w:r>
    </w:p>
    <w:p w14:paraId="2361BCFC" w14:textId="60B047F2" w:rsidR="006C40E3" w:rsidRPr="005A2BC8" w:rsidRDefault="00A77112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</w:t>
      </w:r>
      <w:r w:rsidR="006C40E3" w:rsidRPr="005A2BC8">
        <w:rPr>
          <w:rFonts w:ascii="Cambria" w:hAnsi="Cambria"/>
        </w:rPr>
        <w:t>Give a</w:t>
      </w:r>
      <w:r>
        <w:rPr>
          <w:rFonts w:ascii="Cambria" w:hAnsi="Cambria"/>
        </w:rPr>
        <w:t xml:space="preserve"> </w:t>
      </w:r>
      <w:r w:rsidR="006C40E3" w:rsidRPr="005A2BC8">
        <w:rPr>
          <w:rFonts w:ascii="Cambria" w:hAnsi="Cambria"/>
        </w:rPr>
        <w:t>reasoned analysis.</w:t>
      </w:r>
      <w:r w:rsidR="00A006B1" w:rsidRPr="005A2BC8">
        <w:rPr>
          <w:rFonts w:ascii="Cambria" w:hAnsi="Cambria"/>
        </w:rPr>
        <w:t xml:space="preserve">                                              </w:t>
      </w:r>
      <w:r w:rsidR="005A2BC8">
        <w:rPr>
          <w:rFonts w:ascii="Cambria" w:hAnsi="Cambria"/>
        </w:rPr>
        <w:t xml:space="preserve">                                                   </w:t>
      </w:r>
      <w:r w:rsidR="00A006B1" w:rsidRPr="005A2BC8">
        <w:rPr>
          <w:rFonts w:ascii="Cambria" w:hAnsi="Cambria"/>
        </w:rPr>
        <w:t>15</w:t>
      </w:r>
    </w:p>
    <w:p w14:paraId="231F8582" w14:textId="52ECA61D" w:rsidR="00A006B1" w:rsidRPr="007927C5" w:rsidRDefault="005A2BC8" w:rsidP="005A2BC8">
      <w:pPr>
        <w:pStyle w:val="NoSpacing"/>
        <w:jc w:val="center"/>
        <w:rPr>
          <w:rFonts w:ascii="Cambria" w:hAnsi="Cambria"/>
          <w:b/>
          <w:bCs/>
        </w:rPr>
      </w:pPr>
      <w:r w:rsidRPr="007927C5">
        <w:rPr>
          <w:rFonts w:ascii="Cambria" w:hAnsi="Cambria"/>
          <w:b/>
          <w:bCs/>
        </w:rPr>
        <w:t>or</w:t>
      </w:r>
    </w:p>
    <w:p w14:paraId="5F9B1363" w14:textId="47D44B55" w:rsidR="005A2BC8" w:rsidRDefault="005A2BC8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="007927C5">
        <w:rPr>
          <w:rFonts w:ascii="Cambria" w:hAnsi="Cambria"/>
        </w:rPr>
        <w:t>(b)</w:t>
      </w:r>
      <w:r>
        <w:rPr>
          <w:rFonts w:ascii="Cambria" w:hAnsi="Cambria"/>
        </w:rPr>
        <w:t xml:space="preserve"> </w:t>
      </w:r>
      <w:r w:rsidR="006C40E3" w:rsidRPr="005A2BC8">
        <w:rPr>
          <w:rFonts w:ascii="Cambria" w:hAnsi="Cambria"/>
        </w:rPr>
        <w:t xml:space="preserve">What is ‘Phonology’? What are the different aspects of phonology in a </w:t>
      </w:r>
      <w:r>
        <w:rPr>
          <w:rFonts w:ascii="Cambria" w:hAnsi="Cambria"/>
        </w:rPr>
        <w:t xml:space="preserve">     </w:t>
      </w:r>
    </w:p>
    <w:p w14:paraId="779AB13B" w14:textId="4C908546" w:rsidR="00F374A4" w:rsidRPr="005A2BC8" w:rsidRDefault="005A2BC8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="00A77112">
        <w:rPr>
          <w:rFonts w:ascii="Cambria" w:hAnsi="Cambria"/>
        </w:rPr>
        <w:t xml:space="preserve">      </w:t>
      </w:r>
      <w:r>
        <w:rPr>
          <w:rFonts w:ascii="Cambria" w:hAnsi="Cambria"/>
        </w:rPr>
        <w:t xml:space="preserve"> </w:t>
      </w:r>
      <w:r w:rsidR="006C40E3" w:rsidRPr="005A2BC8">
        <w:rPr>
          <w:rFonts w:ascii="Cambria" w:hAnsi="Cambria"/>
        </w:rPr>
        <w:t>language?</w:t>
      </w:r>
      <w:r w:rsidR="00F374A4" w:rsidRPr="005A2BC8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                                                                                                   </w:t>
      </w:r>
      <w:r w:rsidR="00F374A4" w:rsidRPr="005A2BC8">
        <w:rPr>
          <w:rFonts w:ascii="Cambria" w:hAnsi="Cambria"/>
        </w:rPr>
        <w:t>5+10</w:t>
      </w:r>
      <w:r w:rsidR="00A77112">
        <w:rPr>
          <w:rFonts w:ascii="Cambria" w:hAnsi="Cambria"/>
        </w:rPr>
        <w:t>=15</w:t>
      </w:r>
    </w:p>
    <w:p w14:paraId="5FF9D115" w14:textId="77777777" w:rsidR="005A2BC8" w:rsidRPr="005A2BC8" w:rsidRDefault="005A2BC8" w:rsidP="005A2BC8">
      <w:pPr>
        <w:pStyle w:val="NoSpacing"/>
        <w:jc w:val="both"/>
        <w:rPr>
          <w:rFonts w:ascii="Cambria" w:hAnsi="Cambria"/>
          <w:sz w:val="10"/>
          <w:szCs w:val="14"/>
        </w:rPr>
      </w:pPr>
    </w:p>
    <w:p w14:paraId="2ABC2163" w14:textId="587590A6" w:rsidR="005A2BC8" w:rsidRDefault="005A2BC8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6C40E3" w:rsidRPr="005A2BC8">
        <w:rPr>
          <w:rFonts w:ascii="Cambria" w:hAnsi="Cambria"/>
        </w:rPr>
        <w:t xml:space="preserve">Analyze the roles of social class/caste and gender in human </w:t>
      </w:r>
    </w:p>
    <w:p w14:paraId="5E62501B" w14:textId="35808985" w:rsidR="006C40E3" w:rsidRPr="005A2BC8" w:rsidRDefault="005A2BC8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="006C40E3" w:rsidRPr="005A2BC8">
        <w:rPr>
          <w:rFonts w:ascii="Cambria" w:hAnsi="Cambria"/>
        </w:rPr>
        <w:t xml:space="preserve">communication. </w:t>
      </w:r>
      <w:r w:rsidR="00A006B1" w:rsidRPr="005A2BC8">
        <w:rPr>
          <w:rFonts w:ascii="Cambria" w:hAnsi="Cambria"/>
        </w:rPr>
        <w:t xml:space="preserve">         </w:t>
      </w:r>
      <w:r>
        <w:rPr>
          <w:rFonts w:ascii="Cambria" w:hAnsi="Cambria"/>
        </w:rPr>
        <w:t xml:space="preserve">                                                                                               </w:t>
      </w:r>
      <w:r w:rsidR="00A006B1" w:rsidRPr="005A2BC8">
        <w:rPr>
          <w:rFonts w:ascii="Cambria" w:hAnsi="Cambria"/>
        </w:rPr>
        <w:t>15</w:t>
      </w:r>
    </w:p>
    <w:p w14:paraId="49CD7BF2" w14:textId="77777777" w:rsidR="00F374A4" w:rsidRPr="005A2BC8" w:rsidRDefault="00F374A4" w:rsidP="005A2BC8">
      <w:pPr>
        <w:pStyle w:val="NoSpacing"/>
        <w:jc w:val="both"/>
        <w:rPr>
          <w:rFonts w:ascii="Cambria" w:hAnsi="Cambria"/>
        </w:rPr>
      </w:pPr>
    </w:p>
    <w:p w14:paraId="4F332E18" w14:textId="77777777" w:rsidR="005A2BC8" w:rsidRDefault="005A2BC8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="00A006B1" w:rsidRPr="005A2BC8">
        <w:rPr>
          <w:rFonts w:ascii="Cambria" w:hAnsi="Cambria"/>
        </w:rPr>
        <w:t xml:space="preserve">Choose any text of your choice (a poem, a report, an essay etc.) and frame </w:t>
      </w:r>
    </w:p>
    <w:p w14:paraId="5EDFDE72" w14:textId="77777777" w:rsidR="005A2BC8" w:rsidRDefault="005A2BC8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A006B1" w:rsidRPr="005A2BC8">
        <w:rPr>
          <w:rFonts w:ascii="Cambria" w:hAnsi="Cambria"/>
        </w:rPr>
        <w:t xml:space="preserve">pre-reading, while- reading and post-reading activities for students of </w:t>
      </w:r>
    </w:p>
    <w:p w14:paraId="7B613D3C" w14:textId="77777777" w:rsidR="00CB2296" w:rsidRDefault="005A2BC8" w:rsidP="005A2BC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A006B1" w:rsidRPr="005A2BC8">
        <w:rPr>
          <w:rFonts w:ascii="Cambria" w:hAnsi="Cambria"/>
        </w:rPr>
        <w:t xml:space="preserve">an intermediate level.                                                                                                                  15 </w:t>
      </w:r>
    </w:p>
    <w:p w14:paraId="603752BB" w14:textId="77777777" w:rsidR="00CB2296" w:rsidRDefault="00CB2296" w:rsidP="005A2BC8">
      <w:pPr>
        <w:pStyle w:val="NoSpacing"/>
        <w:jc w:val="both"/>
        <w:rPr>
          <w:rFonts w:ascii="Cambria" w:hAnsi="Cambria"/>
        </w:rPr>
      </w:pPr>
    </w:p>
    <w:p w14:paraId="153919C9" w14:textId="77777777" w:rsidR="00CB2296" w:rsidRDefault="00CB2296" w:rsidP="00CB2296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5. </w:t>
      </w:r>
      <w:r w:rsidRPr="00D20EC1">
        <w:rPr>
          <w:rFonts w:ascii="Cambria" w:hAnsi="Cambria"/>
        </w:rPr>
        <w:t xml:space="preserve">Discuss the relation between reading speed and reading comprehension </w:t>
      </w:r>
    </w:p>
    <w:p w14:paraId="6D077947" w14:textId="5BF7F687" w:rsidR="00CB2296" w:rsidRDefault="00CB2296" w:rsidP="00CB2296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Pr="00D20EC1">
        <w:rPr>
          <w:rFonts w:ascii="Cambria" w:hAnsi="Cambria"/>
        </w:rPr>
        <w:t>and their</w:t>
      </w:r>
      <w:r>
        <w:rPr>
          <w:rFonts w:ascii="Cambria" w:hAnsi="Cambria"/>
        </w:rPr>
        <w:t xml:space="preserve"> </w:t>
      </w:r>
      <w:r w:rsidRPr="00D20EC1">
        <w:rPr>
          <w:rFonts w:ascii="Cambria" w:hAnsi="Cambria"/>
        </w:rPr>
        <w:t>pedagogical importance.</w:t>
      </w:r>
      <w:r>
        <w:rPr>
          <w:rFonts w:ascii="Cambria" w:hAnsi="Cambria"/>
        </w:rPr>
        <w:t xml:space="preserve">                                                                       10</w:t>
      </w:r>
    </w:p>
    <w:p w14:paraId="19D80DDE" w14:textId="52B97A26" w:rsidR="005A2BC8" w:rsidRDefault="00A006B1" w:rsidP="005A2BC8">
      <w:pPr>
        <w:pStyle w:val="NoSpacing"/>
        <w:jc w:val="both"/>
        <w:rPr>
          <w:rFonts w:ascii="Cambria" w:hAnsi="Cambria"/>
        </w:rPr>
      </w:pPr>
      <w:r w:rsidRPr="005A2BC8">
        <w:rPr>
          <w:rFonts w:ascii="Cambria" w:hAnsi="Cambria"/>
        </w:rPr>
        <w:t xml:space="preserve"> </w:t>
      </w:r>
    </w:p>
    <w:p w14:paraId="6D5040DE" w14:textId="77777777" w:rsidR="008D3BDB" w:rsidRDefault="008D3BDB" w:rsidP="005A2BC8">
      <w:pPr>
        <w:pStyle w:val="NoSpacing"/>
        <w:jc w:val="center"/>
        <w:rPr>
          <w:rFonts w:ascii="Cambria" w:hAnsi="Cambria"/>
          <w:b/>
          <w:bCs/>
        </w:rPr>
      </w:pPr>
    </w:p>
    <w:p w14:paraId="013ECE63" w14:textId="75E856A0" w:rsidR="00A006B1" w:rsidRPr="005A2BC8" w:rsidRDefault="005A2BC8" w:rsidP="005A2BC8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***</w:t>
      </w:r>
    </w:p>
    <w:p w14:paraId="49D2F1F3" w14:textId="3C98D430" w:rsidR="00AD09CC" w:rsidRPr="005A2BC8" w:rsidRDefault="00AD09CC" w:rsidP="005A2BC8">
      <w:pPr>
        <w:pStyle w:val="NoSpacing"/>
        <w:jc w:val="both"/>
        <w:rPr>
          <w:rFonts w:ascii="Cambria" w:hAnsi="Cambria"/>
        </w:rPr>
      </w:pPr>
    </w:p>
    <w:p w14:paraId="4E111844" w14:textId="6BAEFF08" w:rsidR="00AD09CC" w:rsidRPr="005A2BC8" w:rsidRDefault="00AD09CC" w:rsidP="005A2BC8">
      <w:pPr>
        <w:pStyle w:val="NoSpacing"/>
        <w:jc w:val="both"/>
        <w:rPr>
          <w:rFonts w:ascii="Cambria" w:hAnsi="Cambria"/>
        </w:rPr>
      </w:pPr>
    </w:p>
    <w:sectPr w:rsidR="00AD09CC" w:rsidRPr="005A2BC8" w:rsidSect="005A2BC8">
      <w:pgSz w:w="16838" w:h="11906" w:orient="landscape"/>
      <w:pgMar w:top="142" w:right="395" w:bottom="142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21B4A"/>
    <w:multiLevelType w:val="hybridMultilevel"/>
    <w:tmpl w:val="9E06F7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04357"/>
    <w:multiLevelType w:val="hybridMultilevel"/>
    <w:tmpl w:val="5FA47C8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D38DC"/>
    <w:multiLevelType w:val="hybridMultilevel"/>
    <w:tmpl w:val="2B20E5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21C72"/>
    <w:multiLevelType w:val="hybridMultilevel"/>
    <w:tmpl w:val="83B421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40ED8"/>
    <w:multiLevelType w:val="hybridMultilevel"/>
    <w:tmpl w:val="56AA08D4"/>
    <w:lvl w:ilvl="0" w:tplc="40090017">
      <w:start w:val="1"/>
      <w:numFmt w:val="lowerLetter"/>
      <w:lvlText w:val="%1)"/>
      <w:lvlJc w:val="left"/>
      <w:pPr>
        <w:ind w:left="1395" w:hanging="360"/>
      </w:pPr>
    </w:lvl>
    <w:lvl w:ilvl="1" w:tplc="40090019" w:tentative="1">
      <w:start w:val="1"/>
      <w:numFmt w:val="lowerLetter"/>
      <w:lvlText w:val="%2."/>
      <w:lvlJc w:val="left"/>
      <w:pPr>
        <w:ind w:left="2115" w:hanging="360"/>
      </w:pPr>
    </w:lvl>
    <w:lvl w:ilvl="2" w:tplc="4009001B" w:tentative="1">
      <w:start w:val="1"/>
      <w:numFmt w:val="lowerRoman"/>
      <w:lvlText w:val="%3."/>
      <w:lvlJc w:val="right"/>
      <w:pPr>
        <w:ind w:left="2835" w:hanging="180"/>
      </w:pPr>
    </w:lvl>
    <w:lvl w:ilvl="3" w:tplc="4009000F" w:tentative="1">
      <w:start w:val="1"/>
      <w:numFmt w:val="decimal"/>
      <w:lvlText w:val="%4."/>
      <w:lvlJc w:val="left"/>
      <w:pPr>
        <w:ind w:left="3555" w:hanging="360"/>
      </w:pPr>
    </w:lvl>
    <w:lvl w:ilvl="4" w:tplc="40090019" w:tentative="1">
      <w:start w:val="1"/>
      <w:numFmt w:val="lowerLetter"/>
      <w:lvlText w:val="%5."/>
      <w:lvlJc w:val="left"/>
      <w:pPr>
        <w:ind w:left="4275" w:hanging="360"/>
      </w:pPr>
    </w:lvl>
    <w:lvl w:ilvl="5" w:tplc="4009001B" w:tentative="1">
      <w:start w:val="1"/>
      <w:numFmt w:val="lowerRoman"/>
      <w:lvlText w:val="%6."/>
      <w:lvlJc w:val="right"/>
      <w:pPr>
        <w:ind w:left="4995" w:hanging="180"/>
      </w:pPr>
    </w:lvl>
    <w:lvl w:ilvl="6" w:tplc="4009000F" w:tentative="1">
      <w:start w:val="1"/>
      <w:numFmt w:val="decimal"/>
      <w:lvlText w:val="%7."/>
      <w:lvlJc w:val="left"/>
      <w:pPr>
        <w:ind w:left="5715" w:hanging="360"/>
      </w:pPr>
    </w:lvl>
    <w:lvl w:ilvl="7" w:tplc="40090019" w:tentative="1">
      <w:start w:val="1"/>
      <w:numFmt w:val="lowerLetter"/>
      <w:lvlText w:val="%8."/>
      <w:lvlJc w:val="left"/>
      <w:pPr>
        <w:ind w:left="6435" w:hanging="360"/>
      </w:pPr>
    </w:lvl>
    <w:lvl w:ilvl="8" w:tplc="400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FA6"/>
    <w:rsid w:val="00075E58"/>
    <w:rsid w:val="00401F2E"/>
    <w:rsid w:val="005A2BC8"/>
    <w:rsid w:val="00617038"/>
    <w:rsid w:val="006C40E3"/>
    <w:rsid w:val="00755528"/>
    <w:rsid w:val="007927C5"/>
    <w:rsid w:val="008D3BDB"/>
    <w:rsid w:val="00947FA6"/>
    <w:rsid w:val="00A006B1"/>
    <w:rsid w:val="00A77112"/>
    <w:rsid w:val="00AD09CC"/>
    <w:rsid w:val="00B66EBD"/>
    <w:rsid w:val="00CB2296"/>
    <w:rsid w:val="00F3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5533F"/>
  <w15:chartTrackingRefBased/>
  <w15:docId w15:val="{51CDB8B7-9D64-4B0E-AE36-3E29DA7E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75552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55528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755528"/>
    <w:pPr>
      <w:ind w:left="720"/>
      <w:contextualSpacing/>
    </w:pPr>
  </w:style>
  <w:style w:type="paragraph" w:styleId="NoSpacing">
    <w:name w:val="No Spacing"/>
    <w:uiPriority w:val="1"/>
    <w:qFormat/>
    <w:rsid w:val="005A2BC8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33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Sarat K Doley</dc:creator>
  <cp:keywords/>
  <dc:description/>
  <cp:lastModifiedBy>CODL OFFICE</cp:lastModifiedBy>
  <cp:revision>9</cp:revision>
  <dcterms:created xsi:type="dcterms:W3CDTF">2021-03-03T14:28:00Z</dcterms:created>
  <dcterms:modified xsi:type="dcterms:W3CDTF">2021-03-25T19:11:00Z</dcterms:modified>
</cp:coreProperties>
</file>