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DF4" w:rsidRPr="00F50DF4" w:rsidRDefault="00F50DF4" w:rsidP="00F50DF4">
      <w:pPr>
        <w:spacing w:line="240" w:lineRule="auto"/>
        <w:jc w:val="center"/>
        <w:rPr>
          <w:rFonts w:ascii="Garamond" w:hAnsi="Garamond"/>
          <w:b/>
          <w:sz w:val="32"/>
          <w:szCs w:val="32"/>
        </w:rPr>
      </w:pPr>
      <w:r w:rsidRPr="00F50DF4">
        <w:rPr>
          <w:rFonts w:ascii="Garamond" w:hAnsi="Garamond"/>
          <w:b/>
          <w:sz w:val="32"/>
          <w:szCs w:val="32"/>
        </w:rPr>
        <w:t>Effect of 1-butanol-Hydrochloric acid Hydrolysis on Rheological Properties of Glutinous Rice Starch</w:t>
      </w:r>
    </w:p>
    <w:p w:rsidR="00F50DF4" w:rsidRPr="004C56B1" w:rsidRDefault="00F50DF4" w:rsidP="00F50DF4">
      <w:pPr>
        <w:spacing w:line="240" w:lineRule="auto"/>
        <w:jc w:val="center"/>
        <w:rPr>
          <w:rFonts w:ascii="Garamond" w:hAnsi="Garamond" w:cs="Times New Roman"/>
          <w:b/>
          <w:sz w:val="24"/>
          <w:szCs w:val="24"/>
        </w:rPr>
      </w:pPr>
      <w:proofErr w:type="spellStart"/>
      <w:r w:rsidRPr="004C56B1">
        <w:rPr>
          <w:rFonts w:ascii="Garamond" w:hAnsi="Garamond" w:cs="Times New Roman"/>
          <w:b/>
          <w:sz w:val="24"/>
          <w:szCs w:val="24"/>
        </w:rPr>
        <w:t>Sangeeta</w:t>
      </w:r>
      <w:proofErr w:type="spellEnd"/>
      <w:r w:rsidRPr="004C56B1">
        <w:rPr>
          <w:rFonts w:ascii="Garamond" w:hAnsi="Garamond" w:cs="Times New Roman"/>
          <w:b/>
          <w:sz w:val="24"/>
          <w:szCs w:val="24"/>
        </w:rPr>
        <w:t xml:space="preserve"> Gope</w:t>
      </w:r>
      <w:r w:rsidRPr="004C56B1">
        <w:rPr>
          <w:rFonts w:ascii="Garamond" w:hAnsi="Garamond" w:cs="Times New Roman"/>
          <w:b/>
          <w:sz w:val="24"/>
          <w:szCs w:val="24"/>
          <w:vertAlign w:val="superscript"/>
        </w:rPr>
        <w:t>1</w:t>
      </w:r>
      <w:r w:rsidRPr="004C56B1">
        <w:rPr>
          <w:rFonts w:ascii="Garamond" w:hAnsi="Garamond" w:cs="Times New Roman"/>
          <w:b/>
          <w:sz w:val="24"/>
          <w:szCs w:val="24"/>
        </w:rPr>
        <w:t xml:space="preserve">, Amit </w:t>
      </w:r>
      <w:proofErr w:type="spellStart"/>
      <w:r w:rsidRPr="004C56B1">
        <w:rPr>
          <w:rFonts w:ascii="Garamond" w:hAnsi="Garamond" w:cs="Times New Roman"/>
          <w:b/>
          <w:sz w:val="24"/>
          <w:szCs w:val="24"/>
        </w:rPr>
        <w:t>Baran</w:t>
      </w:r>
      <w:proofErr w:type="spellEnd"/>
      <w:r w:rsidRPr="004C56B1">
        <w:rPr>
          <w:rFonts w:ascii="Garamond" w:hAnsi="Garamond" w:cs="Times New Roman"/>
          <w:b/>
          <w:sz w:val="24"/>
          <w:szCs w:val="24"/>
        </w:rPr>
        <w:t xml:space="preserve"> Das</w:t>
      </w:r>
      <w:r w:rsidRPr="004C56B1">
        <w:rPr>
          <w:rFonts w:ascii="Garamond" w:hAnsi="Garamond" w:cs="Times New Roman"/>
          <w:b/>
          <w:sz w:val="24"/>
          <w:szCs w:val="24"/>
          <w:vertAlign w:val="superscript"/>
        </w:rPr>
        <w:t>1</w:t>
      </w:r>
    </w:p>
    <w:p w:rsidR="00F50DF4" w:rsidRPr="00F50DF4" w:rsidRDefault="00F50DF4" w:rsidP="00F50DF4">
      <w:pPr>
        <w:spacing w:after="0" w:line="240" w:lineRule="auto"/>
        <w:jc w:val="center"/>
        <w:rPr>
          <w:rFonts w:ascii="Garamond" w:hAnsi="Garamond" w:cs="Times New Roman"/>
          <w:i/>
          <w:sz w:val="20"/>
          <w:szCs w:val="20"/>
        </w:rPr>
      </w:pPr>
      <w:r w:rsidRPr="00F50DF4">
        <w:rPr>
          <w:rFonts w:ascii="Garamond" w:hAnsi="Garamond" w:cs="Times New Roman"/>
          <w:i/>
          <w:sz w:val="20"/>
          <w:szCs w:val="20"/>
          <w:vertAlign w:val="superscript"/>
        </w:rPr>
        <w:t>1</w:t>
      </w:r>
      <w:r w:rsidRPr="00F50DF4">
        <w:rPr>
          <w:rFonts w:ascii="Garamond" w:hAnsi="Garamond" w:cs="Times New Roman"/>
          <w:i/>
          <w:sz w:val="20"/>
          <w:szCs w:val="20"/>
        </w:rPr>
        <w:t>Department of Food Engineering and Technology</w:t>
      </w:r>
      <w:r>
        <w:rPr>
          <w:rFonts w:ascii="Garamond" w:hAnsi="Garamond" w:cs="Times New Roman"/>
          <w:i/>
          <w:sz w:val="20"/>
          <w:szCs w:val="20"/>
        </w:rPr>
        <w:t xml:space="preserve">, </w:t>
      </w:r>
      <w:proofErr w:type="spellStart"/>
      <w:r w:rsidRPr="00F50DF4">
        <w:rPr>
          <w:rFonts w:ascii="Garamond" w:hAnsi="Garamond" w:cs="Times New Roman"/>
          <w:i/>
          <w:sz w:val="20"/>
          <w:szCs w:val="20"/>
        </w:rPr>
        <w:t>Tezpur</w:t>
      </w:r>
      <w:proofErr w:type="spellEnd"/>
      <w:r w:rsidRPr="00F50DF4">
        <w:rPr>
          <w:rFonts w:ascii="Garamond" w:hAnsi="Garamond" w:cs="Times New Roman"/>
          <w:i/>
          <w:sz w:val="20"/>
          <w:szCs w:val="20"/>
        </w:rPr>
        <w:t xml:space="preserve"> University</w:t>
      </w:r>
      <w:r>
        <w:rPr>
          <w:rFonts w:ascii="Garamond" w:hAnsi="Garamond" w:cs="Times New Roman"/>
          <w:i/>
          <w:sz w:val="20"/>
          <w:szCs w:val="20"/>
        </w:rPr>
        <w:t xml:space="preserve">, </w:t>
      </w:r>
      <w:proofErr w:type="spellStart"/>
      <w:r>
        <w:rPr>
          <w:rFonts w:ascii="Garamond" w:hAnsi="Garamond" w:cs="Times New Roman"/>
          <w:i/>
          <w:sz w:val="20"/>
          <w:szCs w:val="20"/>
        </w:rPr>
        <w:t>Napaam</w:t>
      </w:r>
      <w:proofErr w:type="spellEnd"/>
      <w:r>
        <w:rPr>
          <w:rFonts w:ascii="Garamond" w:hAnsi="Garamond" w:cs="Times New Roman"/>
          <w:i/>
          <w:sz w:val="20"/>
          <w:szCs w:val="20"/>
        </w:rPr>
        <w:t>, Assam-784028</w:t>
      </w:r>
    </w:p>
    <w:p w:rsidR="00877190" w:rsidRPr="00527E82" w:rsidRDefault="00877190" w:rsidP="00F50DF4">
      <w:pPr>
        <w:spacing w:after="0" w:line="240" w:lineRule="auto"/>
        <w:jc w:val="both"/>
        <w:rPr>
          <w:rFonts w:ascii="Times New Roman" w:hAnsi="Times New Roman" w:cs="Times New Roman"/>
          <w:sz w:val="20"/>
          <w:szCs w:val="20"/>
        </w:rPr>
      </w:pPr>
    </w:p>
    <w:p w:rsidR="00C24DB8" w:rsidRPr="009226FE" w:rsidRDefault="00062C04" w:rsidP="00F50DF4">
      <w:pPr>
        <w:spacing w:line="240" w:lineRule="auto"/>
        <w:jc w:val="both"/>
        <w:rPr>
          <w:rFonts w:ascii="Times New Roman" w:hAnsi="Times New Roman" w:cs="Times New Roman"/>
          <w:b/>
          <w:sz w:val="24"/>
          <w:szCs w:val="24"/>
        </w:rPr>
      </w:pPr>
      <w:r w:rsidRPr="009226FE">
        <w:rPr>
          <w:rFonts w:ascii="Times New Roman" w:hAnsi="Times New Roman" w:cs="Times New Roman"/>
          <w:b/>
          <w:sz w:val="24"/>
          <w:szCs w:val="24"/>
        </w:rPr>
        <w:t>Objective-</w:t>
      </w:r>
      <w:r w:rsidR="00C24DB8" w:rsidRPr="009226FE">
        <w:rPr>
          <w:rFonts w:ascii="Times New Roman" w:hAnsi="Times New Roman" w:cs="Times New Roman"/>
          <w:b/>
          <w:sz w:val="24"/>
          <w:szCs w:val="24"/>
        </w:rPr>
        <w:t xml:space="preserve"> </w:t>
      </w:r>
      <w:r w:rsidR="003D32BB" w:rsidRPr="009226FE">
        <w:rPr>
          <w:rFonts w:ascii="Times New Roman" w:hAnsi="Times New Roman" w:cs="Times New Roman"/>
          <w:sz w:val="24"/>
          <w:szCs w:val="24"/>
          <w:lang w:val="en-US"/>
        </w:rPr>
        <w:t>The change of rheological properties of the glutinous rice starch due to the</w:t>
      </w:r>
      <w:r w:rsidR="00F50DF4" w:rsidRPr="009226FE">
        <w:rPr>
          <w:rFonts w:ascii="Times New Roman" w:hAnsi="Times New Roman" w:cs="Times New Roman"/>
          <w:sz w:val="24"/>
          <w:szCs w:val="24"/>
          <w:lang w:val="en-US"/>
        </w:rPr>
        <w:t xml:space="preserve"> acid-alcohol</w:t>
      </w:r>
      <w:r w:rsidR="003D32BB" w:rsidRPr="009226FE">
        <w:rPr>
          <w:rFonts w:ascii="Times New Roman" w:hAnsi="Times New Roman" w:cs="Times New Roman"/>
          <w:sz w:val="24"/>
          <w:szCs w:val="24"/>
          <w:lang w:val="en-US"/>
        </w:rPr>
        <w:t xml:space="preserve"> chemical modification.</w:t>
      </w:r>
    </w:p>
    <w:p w:rsidR="00C24DB8" w:rsidRPr="009226FE" w:rsidRDefault="00062C04" w:rsidP="00F50DF4">
      <w:pPr>
        <w:spacing w:line="240" w:lineRule="auto"/>
        <w:jc w:val="both"/>
        <w:rPr>
          <w:rFonts w:ascii="Times New Roman" w:hAnsi="Times New Roman" w:cs="Times New Roman"/>
          <w:b/>
          <w:sz w:val="24"/>
          <w:szCs w:val="24"/>
        </w:rPr>
      </w:pPr>
      <w:r w:rsidRPr="009226FE">
        <w:rPr>
          <w:rFonts w:ascii="Times New Roman" w:hAnsi="Times New Roman" w:cs="Times New Roman"/>
          <w:b/>
          <w:sz w:val="24"/>
          <w:szCs w:val="24"/>
        </w:rPr>
        <w:t>Methodology-</w:t>
      </w:r>
      <w:r w:rsidR="00C24DB8" w:rsidRPr="009226FE">
        <w:rPr>
          <w:rFonts w:ascii="Times New Roman" w:hAnsi="Times New Roman" w:cs="Times New Roman"/>
          <w:b/>
          <w:sz w:val="24"/>
          <w:szCs w:val="24"/>
        </w:rPr>
        <w:t xml:space="preserve"> </w:t>
      </w:r>
      <w:r w:rsidR="000F7B9A" w:rsidRPr="009226FE">
        <w:rPr>
          <w:rFonts w:ascii="Times New Roman" w:hAnsi="Times New Roman" w:cs="Times New Roman"/>
          <w:sz w:val="24"/>
          <w:szCs w:val="24"/>
          <w:lang w:val="en-US"/>
        </w:rPr>
        <w:t xml:space="preserve">The starch was modified in the presence of 1-butanol and concentrated </w:t>
      </w:r>
      <w:proofErr w:type="spellStart"/>
      <w:r w:rsidR="000F7B9A" w:rsidRPr="009226FE">
        <w:rPr>
          <w:rFonts w:ascii="Times New Roman" w:hAnsi="Times New Roman" w:cs="Times New Roman"/>
          <w:sz w:val="24"/>
          <w:szCs w:val="24"/>
          <w:lang w:val="en-US"/>
        </w:rPr>
        <w:t>HCl</w:t>
      </w:r>
      <w:proofErr w:type="spellEnd"/>
      <w:r w:rsidR="000F7B9A" w:rsidRPr="009226FE">
        <w:rPr>
          <w:rFonts w:ascii="Times New Roman" w:hAnsi="Times New Roman" w:cs="Times New Roman"/>
          <w:sz w:val="24"/>
          <w:szCs w:val="24"/>
          <w:lang w:val="en-US"/>
        </w:rPr>
        <w:t xml:space="preserve"> acid hydrolysis at room temperature (30°C) and low temperature (5 °C) for 0.5 -1.5 h.</w:t>
      </w:r>
      <w:r w:rsidR="00190BCB" w:rsidRPr="009226FE">
        <w:rPr>
          <w:rFonts w:ascii="Times New Roman" w:hAnsi="Times New Roman" w:cs="Times New Roman"/>
          <w:sz w:val="24"/>
          <w:szCs w:val="24"/>
          <w:lang w:val="en-US"/>
        </w:rPr>
        <w:t xml:space="preserve"> Rheological properties of these modified rice starch</w:t>
      </w:r>
      <w:r w:rsidR="00F50DF4" w:rsidRPr="009226FE">
        <w:rPr>
          <w:rFonts w:ascii="Times New Roman" w:hAnsi="Times New Roman" w:cs="Times New Roman"/>
          <w:sz w:val="24"/>
          <w:szCs w:val="24"/>
          <w:lang w:val="en-US"/>
        </w:rPr>
        <w:t>es</w:t>
      </w:r>
      <w:r w:rsidR="00190BCB" w:rsidRPr="009226FE">
        <w:rPr>
          <w:rFonts w:ascii="Times New Roman" w:hAnsi="Times New Roman" w:cs="Times New Roman"/>
          <w:sz w:val="24"/>
          <w:szCs w:val="24"/>
          <w:lang w:val="en-US"/>
        </w:rPr>
        <w:t xml:space="preserve"> were studied an</w:t>
      </w:r>
      <w:bookmarkStart w:id="0" w:name="_GoBack"/>
      <w:bookmarkEnd w:id="0"/>
      <w:r w:rsidR="00190BCB" w:rsidRPr="009226FE">
        <w:rPr>
          <w:rFonts w:ascii="Times New Roman" w:hAnsi="Times New Roman" w:cs="Times New Roman"/>
          <w:sz w:val="24"/>
          <w:szCs w:val="24"/>
          <w:lang w:val="en-US"/>
        </w:rPr>
        <w:t>d compared with the native rice starch. The dynamic rheological properties of native and modified starch such as complex modulus (G*) and complex viscosity (η*) as a function of angular frequency were measured.</w:t>
      </w:r>
    </w:p>
    <w:p w:rsidR="00F50DF4" w:rsidRPr="009226FE" w:rsidRDefault="00134672" w:rsidP="00F50DF4">
      <w:pPr>
        <w:spacing w:line="240" w:lineRule="auto"/>
        <w:jc w:val="both"/>
        <w:rPr>
          <w:rFonts w:ascii="Times New Roman" w:hAnsi="Times New Roman" w:cs="Times New Roman"/>
          <w:sz w:val="24"/>
          <w:szCs w:val="24"/>
          <w:lang w:val="en-US"/>
        </w:rPr>
      </w:pPr>
      <w:r w:rsidRPr="009226FE">
        <w:rPr>
          <w:rFonts w:ascii="Times New Roman" w:hAnsi="Times New Roman" w:cs="Times New Roman"/>
          <w:b/>
          <w:sz w:val="24"/>
          <w:szCs w:val="24"/>
        </w:rPr>
        <w:t>Results</w:t>
      </w:r>
      <w:r w:rsidR="00877190" w:rsidRPr="009226FE">
        <w:rPr>
          <w:rFonts w:ascii="Times New Roman" w:hAnsi="Times New Roman" w:cs="Times New Roman"/>
          <w:b/>
          <w:sz w:val="24"/>
          <w:szCs w:val="24"/>
        </w:rPr>
        <w:t>–</w:t>
      </w:r>
      <w:r w:rsidR="003D32BB" w:rsidRPr="009226FE">
        <w:rPr>
          <w:rFonts w:ascii="Times New Roman" w:hAnsi="Times New Roman" w:cs="Times New Roman"/>
          <w:sz w:val="24"/>
          <w:szCs w:val="24"/>
          <w:lang w:val="en-US"/>
        </w:rPr>
        <w:t xml:space="preserve">The glutinous rice starch contents very high amylopectin which confer stickiness in cooked rice. From rheological properties of native and modified starch, it was observed that there was a significant variation in complex modulus and complex viscosity of the modified starch. The room temperature modified starch showed higher viscosity change with the change of angular frequency than native starch and low temperature modified starch. The order of effect on the complex modulus was M7&gt;M5&gt;M6&gt;M4&gt;M1&gt;M3&gt;M2. </w:t>
      </w:r>
    </w:p>
    <w:p w:rsidR="004D7352" w:rsidRPr="004D7352" w:rsidRDefault="004D7352" w:rsidP="00F50DF4">
      <w:pPr>
        <w:spacing w:line="240" w:lineRule="auto"/>
        <w:jc w:val="both"/>
        <w:rPr>
          <w:rFonts w:ascii="Times New Roman" w:hAnsi="Times New Roman" w:cs="Times New Roman"/>
          <w:b/>
          <w:sz w:val="24"/>
          <w:szCs w:val="24"/>
          <w:lang w:val="en-US"/>
        </w:rPr>
      </w:pPr>
      <w:r w:rsidRPr="009226FE">
        <w:rPr>
          <w:rFonts w:ascii="Times New Roman" w:hAnsi="Times New Roman" w:cs="Times New Roman"/>
          <w:b/>
          <w:sz w:val="24"/>
          <w:szCs w:val="24"/>
          <w:lang w:val="en-US"/>
        </w:rPr>
        <w:t>Conclusion-</w:t>
      </w:r>
      <w:r w:rsidR="00134672" w:rsidRPr="009226FE">
        <w:rPr>
          <w:rFonts w:ascii="Times New Roman" w:hAnsi="Times New Roman" w:cs="Times New Roman"/>
          <w:sz w:val="24"/>
          <w:szCs w:val="24"/>
          <w:lang w:val="en-US"/>
        </w:rPr>
        <w:t xml:space="preserve"> The results of the study indicate that the change in time and temperature during modification drastically effect the molecular structure of the native starch.</w:t>
      </w:r>
    </w:p>
    <w:p w:rsidR="00877190" w:rsidRDefault="00877190" w:rsidP="00F50DF4">
      <w:pPr>
        <w:spacing w:line="240" w:lineRule="auto"/>
        <w:jc w:val="both"/>
        <w:rPr>
          <w:rFonts w:ascii="Times New Roman" w:hAnsi="Times New Roman" w:cs="Times New Roman"/>
          <w:sz w:val="24"/>
          <w:szCs w:val="24"/>
        </w:rPr>
      </w:pPr>
      <w:r w:rsidRPr="00F50DF4">
        <w:rPr>
          <w:rFonts w:ascii="Times New Roman" w:hAnsi="Times New Roman" w:cs="Times New Roman"/>
          <w:b/>
          <w:sz w:val="24"/>
          <w:szCs w:val="24"/>
        </w:rPr>
        <w:t>Keywords:</w:t>
      </w:r>
      <w:r w:rsidRPr="00F50DF4">
        <w:rPr>
          <w:rFonts w:ascii="Times New Roman" w:hAnsi="Times New Roman" w:cs="Times New Roman"/>
          <w:sz w:val="24"/>
          <w:szCs w:val="24"/>
        </w:rPr>
        <w:t xml:space="preserve"> </w:t>
      </w:r>
      <w:r w:rsidR="003D32BB" w:rsidRPr="00F50DF4">
        <w:rPr>
          <w:rFonts w:ascii="Times New Roman" w:hAnsi="Times New Roman" w:cs="Times New Roman"/>
          <w:sz w:val="24"/>
          <w:szCs w:val="24"/>
        </w:rPr>
        <w:t>1-butanol-HCl Hydrolysis, Complex modulus, Complex viscosity, glutinous rice starch</w:t>
      </w:r>
    </w:p>
    <w:p w:rsidR="00F50DF4" w:rsidRPr="00F50DF4" w:rsidRDefault="00F50DF4" w:rsidP="00F50DF4">
      <w:pPr>
        <w:spacing w:line="240" w:lineRule="auto"/>
        <w:jc w:val="both"/>
        <w:rPr>
          <w:rFonts w:ascii="Times New Roman" w:hAnsi="Times New Roman" w:cs="Times New Roman"/>
          <w:sz w:val="24"/>
          <w:szCs w:val="24"/>
        </w:rPr>
      </w:pPr>
    </w:p>
    <w:sectPr w:rsidR="00F50DF4" w:rsidRPr="00F50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B2"/>
    <w:rsid w:val="00062C04"/>
    <w:rsid w:val="000F7B9A"/>
    <w:rsid w:val="00134672"/>
    <w:rsid w:val="00190BCB"/>
    <w:rsid w:val="002237AB"/>
    <w:rsid w:val="00361479"/>
    <w:rsid w:val="003D32BB"/>
    <w:rsid w:val="003F63B1"/>
    <w:rsid w:val="00406764"/>
    <w:rsid w:val="004C56B1"/>
    <w:rsid w:val="004D7352"/>
    <w:rsid w:val="006F6725"/>
    <w:rsid w:val="007323B2"/>
    <w:rsid w:val="00877190"/>
    <w:rsid w:val="008F11F5"/>
    <w:rsid w:val="009226FE"/>
    <w:rsid w:val="00C24DB8"/>
    <w:rsid w:val="00D87FED"/>
    <w:rsid w:val="00ED3E74"/>
    <w:rsid w:val="00F5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04AD7-1056-4E2C-8BC3-EF9CB656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9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Laxmikant Badwaik</dc:creator>
  <cp:keywords/>
  <dc:description/>
  <cp:lastModifiedBy>amitbaran das</cp:lastModifiedBy>
  <cp:revision>2</cp:revision>
  <dcterms:created xsi:type="dcterms:W3CDTF">2016-12-09T04:07:00Z</dcterms:created>
  <dcterms:modified xsi:type="dcterms:W3CDTF">2016-12-09T04:07:00Z</dcterms:modified>
</cp:coreProperties>
</file>